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E0E" w:rsidRPr="00362E19" w:rsidRDefault="00A60E0E" w:rsidP="00A60E0E">
      <w:pPr>
        <w:ind w:right="851"/>
        <w:rPr>
          <w:rFonts w:ascii="Garamond" w:hAnsi="Garamond"/>
          <w:b/>
          <w:u w:val="single"/>
          <w:lang w:val="ru-RU"/>
        </w:rPr>
      </w:pPr>
      <w:r>
        <w:rPr>
          <w:rFonts w:ascii="AcadNusx" w:hAnsi="AcadNusx"/>
          <w:b/>
          <w:noProof/>
          <w:sz w:val="32"/>
          <w:szCs w:val="32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228600</wp:posOffset>
            </wp:positionH>
            <wp:positionV relativeFrom="paragraph">
              <wp:posOffset>-228600</wp:posOffset>
            </wp:positionV>
            <wp:extent cx="1028700" cy="1028700"/>
            <wp:effectExtent l="19050" t="0" r="0" b="0"/>
            <wp:wrapSquare wrapText="bothSides"/>
            <wp:docPr id="3" name="Picture 3" descr="Alma Mater 7 Pointed Stars Logo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lma Mater 7 Pointed Stars Logo copy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60E0E" w:rsidRDefault="00A60E0E" w:rsidP="00A60E0E">
      <w:pPr>
        <w:ind w:left="851" w:right="851"/>
        <w:jc w:val="center"/>
        <w:rPr>
          <w:rFonts w:ascii="Garamond" w:hAnsi="Garamond"/>
          <w:b/>
          <w:u w:val="single"/>
        </w:rPr>
      </w:pPr>
    </w:p>
    <w:p w:rsidR="00A60E0E" w:rsidRDefault="00A60E0E" w:rsidP="00A60E0E">
      <w:pPr>
        <w:ind w:left="851" w:right="851"/>
        <w:jc w:val="center"/>
        <w:rPr>
          <w:rFonts w:ascii="Garamond" w:hAnsi="Garamond"/>
          <w:b/>
          <w:u w:val="single"/>
        </w:rPr>
      </w:pPr>
    </w:p>
    <w:p w:rsidR="00A60E0E" w:rsidRDefault="00A60E0E" w:rsidP="00A60E0E">
      <w:pPr>
        <w:ind w:right="851"/>
        <w:jc w:val="center"/>
        <w:rPr>
          <w:rFonts w:ascii="Garamond" w:hAnsi="Garamond"/>
          <w:b/>
          <w:u w:val="single"/>
        </w:rPr>
      </w:pPr>
    </w:p>
    <w:p w:rsidR="00A60E0E" w:rsidRPr="00A13253" w:rsidRDefault="00A60E0E" w:rsidP="00A60E0E">
      <w:pPr>
        <w:ind w:left="851" w:right="851"/>
        <w:rPr>
          <w:rFonts w:ascii="AcadNusx" w:hAnsi="AcadNusx"/>
          <w:b/>
          <w:sz w:val="32"/>
          <w:szCs w:val="32"/>
        </w:rPr>
      </w:pPr>
      <w:r w:rsidRPr="00A13253">
        <w:rPr>
          <w:rFonts w:ascii="AcadNusx" w:hAnsi="AcadNusx"/>
          <w:b/>
          <w:sz w:val="32"/>
          <w:szCs w:val="32"/>
        </w:rPr>
        <w:t>Tbilisi</w:t>
      </w:r>
    </w:p>
    <w:p w:rsidR="00A60E0E" w:rsidRPr="00A13253" w:rsidRDefault="00A60E0E" w:rsidP="00A60E0E">
      <w:pPr>
        <w:jc w:val="both"/>
      </w:pPr>
    </w:p>
    <w:p w:rsidR="00A60E0E" w:rsidRPr="00A13253" w:rsidRDefault="00A60E0E" w:rsidP="00A60E0E">
      <w:pPr>
        <w:jc w:val="both"/>
      </w:pPr>
    </w:p>
    <w:p w:rsidR="00A60E0E" w:rsidRPr="0032715D" w:rsidRDefault="00550AEB" w:rsidP="00A60E0E">
      <w:pPr>
        <w:jc w:val="both"/>
        <w:rPr>
          <w:rFonts w:ascii="Sylfaen" w:hAnsi="Sylfaen"/>
          <w:lang w:val="ka-GE"/>
        </w:rPr>
      </w:pPr>
      <w:r w:rsidRPr="00A13253">
        <w:t>20</w:t>
      </w:r>
      <w:r w:rsidR="00A60E0E" w:rsidRPr="00A13253">
        <w:t>1</w:t>
      </w:r>
      <w:r w:rsidR="001A6CB8">
        <w:rPr>
          <w:rFonts w:ascii="Sylfaen" w:hAnsi="Sylfaen"/>
        </w:rPr>
        <w:t>7</w:t>
      </w:r>
      <w:r w:rsidR="00A60E0E" w:rsidRPr="00A13253">
        <w:rPr>
          <w:rFonts w:ascii="AcadNusx" w:hAnsi="AcadNusx"/>
        </w:rPr>
        <w:t>wlis</w:t>
      </w:r>
      <w:r w:rsidR="001A6CB8">
        <w:rPr>
          <w:rFonts w:ascii="Sylfaen" w:hAnsi="Sylfaen"/>
        </w:rPr>
        <w:t>5</w:t>
      </w:r>
      <w:r w:rsidR="001A6CB8">
        <w:rPr>
          <w:rFonts w:ascii="Sylfaen" w:hAnsi="Sylfaen"/>
          <w:lang w:val="ka-GE"/>
        </w:rPr>
        <w:t>ივნისი</w:t>
      </w:r>
    </w:p>
    <w:p w:rsidR="00A60E0E" w:rsidRPr="00A13253" w:rsidRDefault="00A60E0E" w:rsidP="00A60E0E">
      <w:pPr>
        <w:jc w:val="both"/>
        <w:rPr>
          <w:rFonts w:ascii="AcadNusx" w:hAnsi="AcadNusx"/>
        </w:rPr>
      </w:pPr>
    </w:p>
    <w:p w:rsidR="00A60E0E" w:rsidRPr="00A13253" w:rsidRDefault="00A60E0E" w:rsidP="00A60E0E">
      <w:pPr>
        <w:jc w:val="both"/>
        <w:rPr>
          <w:rFonts w:ascii="AcadNusx" w:hAnsi="AcadNusx" w:cs="Arial"/>
        </w:rPr>
      </w:pPr>
      <w:r w:rsidRPr="00A13253">
        <w:rPr>
          <w:rFonts w:ascii="AcadNusx" w:hAnsi="AcadNusx"/>
        </w:rPr>
        <w:t xml:space="preserve">                    studentTa </w:t>
      </w:r>
      <w:r w:rsidR="0032715D">
        <w:rPr>
          <w:rFonts w:ascii="Sylfaen" w:hAnsi="Sylfaen"/>
          <w:lang w:val="ka-GE"/>
        </w:rPr>
        <w:t>საერთაშორისო</w:t>
      </w:r>
      <w:r w:rsidRPr="00A13253">
        <w:rPr>
          <w:rFonts w:ascii="AcadNusx" w:hAnsi="AcadNusx"/>
        </w:rPr>
        <w:t xml:space="preserve"> samecniero konferencia               </w:t>
      </w:r>
    </w:p>
    <w:p w:rsidR="00A60E0E" w:rsidRPr="00A13253" w:rsidRDefault="00A60E0E" w:rsidP="00A60E0E">
      <w:pPr>
        <w:jc w:val="both"/>
        <w:rPr>
          <w:rFonts w:ascii="Arial" w:hAnsi="Arial" w:cs="Arial"/>
          <w:sz w:val="28"/>
          <w:szCs w:val="28"/>
        </w:rPr>
      </w:pPr>
    </w:p>
    <w:p w:rsidR="00A60E0E" w:rsidRPr="00A13253" w:rsidRDefault="00A60E0E" w:rsidP="00A60E0E">
      <w:pPr>
        <w:ind w:right="-540"/>
        <w:jc w:val="both"/>
        <w:rPr>
          <w:rFonts w:ascii="AcadNusx" w:hAnsi="AcadNusx" w:cs="Arial"/>
          <w:b/>
          <w:sz w:val="32"/>
          <w:szCs w:val="32"/>
        </w:rPr>
      </w:pPr>
    </w:p>
    <w:p w:rsidR="00A60E0E" w:rsidRPr="00A13253" w:rsidRDefault="00A60E0E" w:rsidP="00A60E0E">
      <w:pPr>
        <w:ind w:left="851" w:right="851"/>
        <w:jc w:val="center"/>
        <w:rPr>
          <w:rFonts w:ascii="AcadNusx" w:hAnsi="AcadNusx"/>
          <w:sz w:val="32"/>
          <w:szCs w:val="32"/>
        </w:rPr>
      </w:pPr>
      <w:r w:rsidRPr="00A13253">
        <w:rPr>
          <w:rFonts w:ascii="AcadNusx" w:hAnsi="AcadNusx"/>
          <w:sz w:val="32"/>
          <w:szCs w:val="32"/>
        </w:rPr>
        <w:t>saaplikacio forma</w:t>
      </w:r>
    </w:p>
    <w:p w:rsidR="00A60E0E" w:rsidRPr="00A13253" w:rsidRDefault="00A60E0E" w:rsidP="00A60E0E">
      <w:pPr>
        <w:ind w:left="851" w:right="851"/>
        <w:jc w:val="center"/>
        <w:rPr>
          <w:rFonts w:ascii="Garamond" w:hAnsi="Garamond"/>
          <w:sz w:val="32"/>
          <w:szCs w:val="32"/>
        </w:rPr>
      </w:pPr>
    </w:p>
    <w:p w:rsidR="00A60E0E" w:rsidRPr="00A13253" w:rsidRDefault="00A60E0E" w:rsidP="00A60E0E">
      <w:pPr>
        <w:pBdr>
          <w:top w:val="single" w:sz="4" w:space="1" w:color="auto"/>
          <w:left w:val="single" w:sz="4" w:space="0" w:color="auto"/>
          <w:bottom w:val="single" w:sz="4" w:space="8" w:color="auto"/>
          <w:right w:val="single" w:sz="4" w:space="8" w:color="auto"/>
        </w:pBdr>
        <w:shd w:val="clear" w:color="auto" w:fill="FFFF0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59" w:firstLine="120"/>
        <w:jc w:val="center"/>
        <w:rPr>
          <w:color w:val="000080"/>
          <w:sz w:val="22"/>
        </w:rPr>
      </w:pPr>
      <w:r w:rsidRPr="00A13253">
        <w:rPr>
          <w:rFonts w:ascii="AcadNusx" w:hAnsi="AcadNusx"/>
          <w:color w:val="000080"/>
          <w:sz w:val="22"/>
        </w:rPr>
        <w:t>gTxovT Sevsebuli forma gadmogvigzavnoT eleqtronuli fostiT</w:t>
      </w:r>
      <w:r w:rsidRPr="00A13253">
        <w:rPr>
          <w:color w:val="000080"/>
          <w:sz w:val="22"/>
        </w:rPr>
        <w:t>.</w:t>
      </w:r>
    </w:p>
    <w:p w:rsidR="00A60E0E" w:rsidRPr="002E0EBD" w:rsidRDefault="00A60E0E" w:rsidP="00A60E0E">
      <w:pPr>
        <w:pBdr>
          <w:top w:val="single" w:sz="4" w:space="1" w:color="auto"/>
          <w:left w:val="single" w:sz="4" w:space="0" w:color="auto"/>
          <w:bottom w:val="single" w:sz="4" w:space="8" w:color="auto"/>
          <w:right w:val="single" w:sz="4" w:space="8" w:color="auto"/>
        </w:pBdr>
        <w:shd w:val="clear" w:color="auto" w:fill="FFFF0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59" w:firstLine="120"/>
        <w:jc w:val="center"/>
        <w:rPr>
          <w:color w:val="000080"/>
          <w:sz w:val="22"/>
          <w:lang w:val="fi-FI"/>
        </w:rPr>
      </w:pPr>
      <w:r w:rsidRPr="002E0EBD">
        <w:rPr>
          <w:rFonts w:ascii="AcadNusx" w:hAnsi="AcadNusx"/>
          <w:color w:val="000080"/>
          <w:sz w:val="22"/>
          <w:lang w:val="fi-FI"/>
        </w:rPr>
        <w:t>gamoiyeneT mxolod moniSnuli sivrce</w:t>
      </w:r>
    </w:p>
    <w:p w:rsidR="00A60E0E" w:rsidRPr="002E0EBD" w:rsidRDefault="00A60E0E" w:rsidP="00A60E0E">
      <w:pPr>
        <w:ind w:left="851" w:right="851"/>
        <w:rPr>
          <w:rFonts w:ascii="Garamond" w:hAnsi="Garamond"/>
          <w:lang w:val="fi-FI"/>
        </w:rPr>
      </w:pPr>
      <w:r w:rsidRPr="002E0EBD">
        <w:rPr>
          <w:rFonts w:ascii="Garamond" w:hAnsi="Garamond"/>
          <w:lang w:val="fi-FI"/>
        </w:rPr>
        <w:tab/>
      </w:r>
    </w:p>
    <w:p w:rsidR="00A60E0E" w:rsidRPr="002E0EBD" w:rsidRDefault="00A60E0E" w:rsidP="00A60E0E">
      <w:pPr>
        <w:ind w:left="851" w:right="851"/>
        <w:rPr>
          <w:rFonts w:ascii="Garamond" w:hAnsi="Garamond"/>
          <w:lang w:val="fi-FI"/>
        </w:rPr>
      </w:pPr>
    </w:p>
    <w:p w:rsidR="00A60E0E" w:rsidRPr="002E0EBD" w:rsidRDefault="00A60E0E" w:rsidP="00A60E0E">
      <w:pPr>
        <w:ind w:left="851" w:right="851"/>
        <w:jc w:val="both"/>
        <w:rPr>
          <w:rFonts w:ascii="Garamond" w:hAnsi="Garamond"/>
          <w:lang w:val="fi-FI"/>
        </w:rPr>
      </w:pPr>
    </w:p>
    <w:tbl>
      <w:tblPr>
        <w:tblW w:w="0" w:type="auto"/>
        <w:jc w:val="center"/>
        <w:tblLayout w:type="fixed"/>
        <w:tblCellMar>
          <w:left w:w="100" w:type="dxa"/>
          <w:right w:w="100" w:type="dxa"/>
        </w:tblCellMar>
        <w:tblLook w:val="0000"/>
      </w:tblPr>
      <w:tblGrid>
        <w:gridCol w:w="9537"/>
      </w:tblGrid>
      <w:tr w:rsidR="00A60E0E" w:rsidRPr="00CA7EEC" w:rsidTr="00592D00">
        <w:trPr>
          <w:cantSplit/>
          <w:trHeight w:val="403"/>
          <w:jc w:val="center"/>
        </w:trPr>
        <w:tc>
          <w:tcPr>
            <w:tcW w:w="9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E0E" w:rsidRPr="00B5145C" w:rsidRDefault="00D73A92" w:rsidP="00D73A92">
            <w:pPr>
              <w:pStyle w:val="3"/>
              <w:rPr>
                <w:rFonts w:ascii="AcadNusx" w:hAnsi="AcadNusx"/>
                <w:color w:val="000080"/>
                <w:u w:val="single"/>
                <w:lang w:val="en-US"/>
              </w:rPr>
            </w:pPr>
            <w:r w:rsidRPr="00D73A92">
              <w:rPr>
                <w:rFonts w:ascii="AcadNusx" w:hAnsi="AcadNusx"/>
                <w:color w:val="000080"/>
                <w:lang w:val="en-US"/>
              </w:rPr>
              <w:t xml:space="preserve">1. </w:t>
            </w:r>
            <w:r w:rsidR="00A60E0E" w:rsidRPr="00B5145C">
              <w:rPr>
                <w:rFonts w:ascii="AcadNusx" w:hAnsi="AcadNusx"/>
                <w:color w:val="000080"/>
                <w:u w:val="single"/>
                <w:lang w:val="en-US"/>
              </w:rPr>
              <w:t>personaluri informacia</w:t>
            </w:r>
            <w:r w:rsidR="00A60E0E" w:rsidRPr="00B5145C">
              <w:rPr>
                <w:rFonts w:ascii="AcadNusx" w:hAnsi="AcadNusx"/>
                <w:color w:val="000080"/>
                <w:u w:val="single"/>
                <w:lang w:val="ru-RU"/>
              </w:rPr>
              <w:t>:</w:t>
            </w:r>
          </w:p>
          <w:p w:rsidR="00A60E0E" w:rsidRPr="00B5145C" w:rsidRDefault="00A60E0E" w:rsidP="00592D00">
            <w:pPr>
              <w:rPr>
                <w:rFonts w:ascii="AcadNusx" w:hAnsi="AcadNusx"/>
              </w:rPr>
            </w:pPr>
          </w:p>
          <w:p w:rsidR="00A60E0E" w:rsidRPr="00B5145C" w:rsidRDefault="00A60E0E" w:rsidP="00592D00">
            <w:pPr>
              <w:rPr>
                <w:rFonts w:ascii="AcadNusx" w:hAnsi="AcadNusx"/>
              </w:rPr>
            </w:pPr>
            <w:r w:rsidRPr="00B5145C">
              <w:rPr>
                <w:rFonts w:ascii="AcadNusx" w:hAnsi="AcadNusx"/>
                <w:b/>
                <w:sz w:val="22"/>
              </w:rPr>
              <w:t>saxeli, gvari</w:t>
            </w:r>
            <w:r w:rsidRPr="00B5145C">
              <w:rPr>
                <w:rFonts w:ascii="AcadNusx" w:hAnsi="AcadNusx"/>
                <w:sz w:val="22"/>
              </w:rPr>
              <w:t>:</w:t>
            </w:r>
          </w:p>
          <w:p w:rsidR="00A60E0E" w:rsidRPr="00B5145C" w:rsidRDefault="00A60E0E" w:rsidP="00592D00">
            <w:pPr>
              <w:rPr>
                <w:rFonts w:ascii="AcadNusx" w:hAnsi="AcadNusx"/>
              </w:rPr>
            </w:pPr>
          </w:p>
          <w:p w:rsidR="00A60E0E" w:rsidRPr="00B5145C" w:rsidRDefault="00A60E0E" w:rsidP="00592D00">
            <w:pPr>
              <w:rPr>
                <w:rFonts w:ascii="AcadNusx" w:hAnsi="AcadNusx"/>
              </w:rPr>
            </w:pPr>
            <w:r w:rsidRPr="00B5145C">
              <w:rPr>
                <w:rFonts w:ascii="AcadNusx" w:hAnsi="AcadNusx"/>
                <w:sz w:val="22"/>
              </w:rPr>
              <w:tab/>
            </w:r>
          </w:p>
          <w:p w:rsidR="00A60E0E" w:rsidRPr="00CA7EEC" w:rsidRDefault="00A60E0E" w:rsidP="00592D00">
            <w:pPr>
              <w:rPr>
                <w:lang w:val="ru-RU"/>
              </w:rPr>
            </w:pPr>
          </w:p>
        </w:tc>
      </w:tr>
    </w:tbl>
    <w:p w:rsidR="00A60E0E" w:rsidRPr="00CA7EEC" w:rsidRDefault="00A60E0E" w:rsidP="00A60E0E">
      <w:pPr>
        <w:ind w:left="851" w:right="851"/>
        <w:jc w:val="both"/>
        <w:rPr>
          <w:rFonts w:ascii="Garamond" w:hAnsi="Garamond"/>
          <w:lang w:val="ru-RU"/>
        </w:rPr>
      </w:pPr>
    </w:p>
    <w:p w:rsidR="00A60E0E" w:rsidRPr="00CA7EEC" w:rsidRDefault="00A60E0E" w:rsidP="00A60E0E">
      <w:pPr>
        <w:rPr>
          <w:lang w:val="ru-RU"/>
        </w:rPr>
      </w:pPr>
    </w:p>
    <w:p w:rsidR="00A60E0E" w:rsidRPr="00CA7EEC" w:rsidRDefault="00A60E0E" w:rsidP="00A60E0E">
      <w:pPr>
        <w:ind w:left="851" w:right="851"/>
        <w:jc w:val="both"/>
        <w:rPr>
          <w:rFonts w:ascii="Garamond" w:hAnsi="Garamond"/>
          <w:lang w:val="ru-RU"/>
        </w:rPr>
      </w:pPr>
    </w:p>
    <w:p w:rsidR="00A60E0E" w:rsidRPr="00CA7EEC" w:rsidRDefault="00A60E0E" w:rsidP="00A60E0E">
      <w:pPr>
        <w:ind w:left="851" w:right="851"/>
        <w:jc w:val="both"/>
        <w:rPr>
          <w:rFonts w:ascii="Garamond" w:hAnsi="Garamond"/>
          <w:lang w:val="ru-RU"/>
        </w:rPr>
      </w:pPr>
    </w:p>
    <w:tbl>
      <w:tblPr>
        <w:tblW w:w="0" w:type="auto"/>
        <w:jc w:val="center"/>
        <w:tblLayout w:type="fixed"/>
        <w:tblCellMar>
          <w:left w:w="100" w:type="dxa"/>
          <w:right w:w="100" w:type="dxa"/>
        </w:tblCellMar>
        <w:tblLook w:val="0000"/>
      </w:tblPr>
      <w:tblGrid>
        <w:gridCol w:w="9597"/>
      </w:tblGrid>
      <w:tr w:rsidR="00A60E0E" w:rsidRPr="00485128" w:rsidTr="00592D00">
        <w:trPr>
          <w:cantSplit/>
          <w:trHeight w:val="65"/>
          <w:jc w:val="center"/>
        </w:trPr>
        <w:tc>
          <w:tcPr>
            <w:tcW w:w="9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E0E" w:rsidRPr="00A13253" w:rsidRDefault="00A60E0E" w:rsidP="00592D00">
            <w:pPr>
              <w:rPr>
                <w:rFonts w:ascii="AcadNusx" w:hAnsi="AcadNusx"/>
                <w:b/>
                <w:color w:val="000080"/>
                <w:u w:val="single"/>
                <w:lang w:val="fi-FI"/>
              </w:rPr>
            </w:pPr>
            <w:r w:rsidRPr="00A13253">
              <w:rPr>
                <w:rFonts w:ascii="AcadNusx" w:hAnsi="AcadNusx"/>
                <w:b/>
                <w:snapToGrid w:val="0"/>
                <w:color w:val="000080"/>
                <w:szCs w:val="20"/>
                <w:lang w:val="fi-FI"/>
              </w:rPr>
              <w:t>2.</w:t>
            </w:r>
            <w:r w:rsidRPr="00A13253">
              <w:rPr>
                <w:rFonts w:ascii="AcadNusx" w:hAnsi="AcadNusx"/>
                <w:b/>
                <w:color w:val="000080"/>
                <w:u w:val="single"/>
                <w:lang w:val="fi-FI"/>
              </w:rPr>
              <w:t>sakontaqto monacemebi:</w:t>
            </w:r>
          </w:p>
          <w:p w:rsidR="00A60E0E" w:rsidRPr="00A13253" w:rsidRDefault="00A60E0E" w:rsidP="00592D00">
            <w:pPr>
              <w:rPr>
                <w:rFonts w:ascii="AcadNusx" w:hAnsi="AcadNusx"/>
                <w:b/>
                <w:color w:val="000080"/>
                <w:u w:val="single"/>
                <w:lang w:val="fi-FI"/>
              </w:rPr>
            </w:pPr>
          </w:p>
          <w:p w:rsidR="00A60E0E" w:rsidRPr="00A13253" w:rsidRDefault="00A60E0E" w:rsidP="00592D00">
            <w:pPr>
              <w:rPr>
                <w:rFonts w:ascii="AcadNusx" w:hAnsi="AcadNusx"/>
                <w:i/>
                <w:sz w:val="21"/>
                <w:lang w:val="fi-FI"/>
              </w:rPr>
            </w:pPr>
            <w:r w:rsidRPr="00A13253">
              <w:rPr>
                <w:rFonts w:ascii="AcadNusx" w:hAnsi="AcadNusx"/>
                <w:b/>
                <w:sz w:val="21"/>
                <w:lang w:val="fi-FI"/>
              </w:rPr>
              <w:t>misamarTi:</w:t>
            </w:r>
          </w:p>
          <w:p w:rsidR="00A60E0E" w:rsidRPr="00A13253" w:rsidRDefault="00A60E0E" w:rsidP="00592D00">
            <w:pPr>
              <w:rPr>
                <w:rFonts w:ascii="AcadNusx" w:hAnsi="AcadNusx"/>
                <w:b/>
                <w:sz w:val="21"/>
                <w:lang w:val="fi-FI"/>
              </w:rPr>
            </w:pPr>
          </w:p>
          <w:p w:rsidR="00A60E0E" w:rsidRPr="00A13253" w:rsidRDefault="00A60E0E" w:rsidP="00592D00">
            <w:pPr>
              <w:rPr>
                <w:rFonts w:ascii="AcadNusx" w:hAnsi="AcadNusx"/>
                <w:sz w:val="21"/>
                <w:lang w:val="fi-FI"/>
              </w:rPr>
            </w:pPr>
            <w:r w:rsidRPr="00A13253">
              <w:rPr>
                <w:rFonts w:ascii="AcadNusx" w:hAnsi="AcadNusx"/>
                <w:b/>
                <w:sz w:val="21"/>
                <w:lang w:val="fi-FI"/>
              </w:rPr>
              <w:t>telefoni:</w:t>
            </w:r>
            <w:r w:rsidRPr="00A13253">
              <w:rPr>
                <w:rFonts w:ascii="AcadNusx" w:hAnsi="AcadNusx"/>
                <w:sz w:val="21"/>
                <w:lang w:val="fi-FI"/>
              </w:rPr>
              <w:tab/>
            </w:r>
            <w:r w:rsidRPr="00A13253">
              <w:rPr>
                <w:rFonts w:ascii="AcadNusx" w:hAnsi="AcadNusx"/>
                <w:sz w:val="21"/>
                <w:lang w:val="fi-FI"/>
              </w:rPr>
              <w:tab/>
            </w:r>
            <w:r w:rsidRPr="00A13253">
              <w:rPr>
                <w:rFonts w:ascii="AcadNusx" w:hAnsi="AcadNusx"/>
                <w:sz w:val="21"/>
                <w:lang w:val="fi-FI"/>
              </w:rPr>
              <w:tab/>
            </w:r>
            <w:r w:rsidRPr="00A13253">
              <w:rPr>
                <w:rFonts w:ascii="AcadNusx" w:hAnsi="AcadNusx"/>
                <w:sz w:val="21"/>
                <w:lang w:val="fi-FI"/>
              </w:rPr>
              <w:tab/>
            </w:r>
            <w:r w:rsidRPr="00A13253">
              <w:rPr>
                <w:rFonts w:ascii="AcadNusx" w:hAnsi="AcadNusx"/>
                <w:sz w:val="21"/>
                <w:lang w:val="fi-FI"/>
              </w:rPr>
              <w:tab/>
            </w:r>
          </w:p>
          <w:p w:rsidR="00A60E0E" w:rsidRPr="00A13253" w:rsidRDefault="00A60E0E" w:rsidP="00592D00">
            <w:pPr>
              <w:rPr>
                <w:rFonts w:ascii="AcadNusx" w:hAnsi="AcadNusx"/>
                <w:sz w:val="21"/>
                <w:lang w:val="fi-FI"/>
              </w:rPr>
            </w:pPr>
          </w:p>
          <w:p w:rsidR="00A60E0E" w:rsidRPr="00A13253" w:rsidRDefault="00A60E0E" w:rsidP="00592D00">
            <w:pPr>
              <w:rPr>
                <w:rFonts w:ascii="AcadNusx" w:hAnsi="AcadNusx"/>
                <w:b/>
                <w:sz w:val="21"/>
                <w:lang w:val="fi-FI"/>
              </w:rPr>
            </w:pPr>
            <w:r w:rsidRPr="00A13253">
              <w:rPr>
                <w:rFonts w:ascii="AcadNusx" w:hAnsi="AcadNusx"/>
                <w:b/>
                <w:sz w:val="21"/>
                <w:lang w:val="fi-FI"/>
              </w:rPr>
              <w:t>faqsi:</w:t>
            </w:r>
          </w:p>
          <w:p w:rsidR="00A60E0E" w:rsidRPr="00A13253" w:rsidRDefault="00A60E0E" w:rsidP="00592D00">
            <w:pPr>
              <w:rPr>
                <w:rFonts w:ascii="AcadNusx" w:hAnsi="AcadNusx"/>
                <w:b/>
                <w:sz w:val="21"/>
                <w:lang w:val="fi-FI"/>
              </w:rPr>
            </w:pPr>
          </w:p>
          <w:p w:rsidR="00A60E0E" w:rsidRPr="00485128" w:rsidRDefault="00A60E0E" w:rsidP="00592D00">
            <w:pPr>
              <w:rPr>
                <w:rFonts w:ascii="AcadNusx" w:hAnsi="AcadNusx"/>
                <w:sz w:val="21"/>
              </w:rPr>
            </w:pPr>
            <w:r w:rsidRPr="00B5145C">
              <w:rPr>
                <w:rFonts w:ascii="AcadNusx" w:hAnsi="AcadNusx"/>
                <w:b/>
                <w:sz w:val="21"/>
              </w:rPr>
              <w:t>mob</w:t>
            </w:r>
            <w:r w:rsidRPr="00485128">
              <w:rPr>
                <w:rFonts w:ascii="AcadNusx" w:hAnsi="AcadNusx"/>
                <w:b/>
                <w:sz w:val="21"/>
              </w:rPr>
              <w:t>.</w:t>
            </w:r>
            <w:r w:rsidRPr="00B5145C">
              <w:rPr>
                <w:rFonts w:ascii="AcadNusx" w:hAnsi="AcadNusx"/>
                <w:b/>
                <w:sz w:val="21"/>
              </w:rPr>
              <w:t xml:space="preserve"> telefoni</w:t>
            </w:r>
            <w:r w:rsidRPr="00485128">
              <w:rPr>
                <w:rFonts w:ascii="AcadNusx" w:hAnsi="AcadNusx"/>
                <w:b/>
                <w:sz w:val="21"/>
              </w:rPr>
              <w:t>:</w:t>
            </w:r>
          </w:p>
          <w:p w:rsidR="00A60E0E" w:rsidRPr="00485128" w:rsidRDefault="00A60E0E" w:rsidP="00592D00">
            <w:pPr>
              <w:rPr>
                <w:rFonts w:ascii="AcadNusx" w:hAnsi="AcadNusx"/>
                <w:sz w:val="21"/>
              </w:rPr>
            </w:pPr>
          </w:p>
          <w:p w:rsidR="00A60E0E" w:rsidRPr="00693DAC" w:rsidRDefault="00A60E0E" w:rsidP="00592D00">
            <w:r>
              <w:rPr>
                <w:rFonts w:ascii="AcadNusx" w:hAnsi="AcadNusx"/>
                <w:b/>
                <w:sz w:val="21"/>
              </w:rPr>
              <w:t>el. fosta</w:t>
            </w:r>
            <w:r w:rsidRPr="00485128">
              <w:rPr>
                <w:rFonts w:ascii="AcadNusx" w:hAnsi="AcadNusx"/>
                <w:b/>
                <w:sz w:val="21"/>
              </w:rPr>
              <w:t>:</w:t>
            </w:r>
            <w:r>
              <w:rPr>
                <w:rFonts w:ascii="AcadNusx" w:hAnsi="AcadNusx"/>
                <w:b/>
                <w:sz w:val="21"/>
              </w:rPr>
              <w:t xml:space="preserve"> M</w:t>
            </w:r>
          </w:p>
          <w:p w:rsidR="00A60E0E" w:rsidRPr="00485128" w:rsidRDefault="00A60E0E" w:rsidP="00592D00">
            <w:pPr>
              <w:rPr>
                <w:sz w:val="21"/>
              </w:rPr>
            </w:pPr>
          </w:p>
        </w:tc>
      </w:tr>
    </w:tbl>
    <w:p w:rsidR="00A60E0E" w:rsidRPr="00485128" w:rsidRDefault="00A60E0E" w:rsidP="00A60E0E">
      <w:pPr>
        <w:ind w:right="851"/>
        <w:jc w:val="both"/>
        <w:rPr>
          <w:rFonts w:ascii="Garamond" w:hAnsi="Garamond"/>
        </w:rPr>
      </w:pPr>
    </w:p>
    <w:tbl>
      <w:tblPr>
        <w:tblW w:w="0" w:type="auto"/>
        <w:jc w:val="center"/>
        <w:tblLayout w:type="fixed"/>
        <w:tblCellMar>
          <w:left w:w="100" w:type="dxa"/>
          <w:right w:w="100" w:type="dxa"/>
        </w:tblCellMar>
        <w:tblLook w:val="0000"/>
      </w:tblPr>
      <w:tblGrid>
        <w:gridCol w:w="9691"/>
      </w:tblGrid>
      <w:tr w:rsidR="00A60E0E" w:rsidRPr="00A13253" w:rsidTr="00592D00">
        <w:trPr>
          <w:cantSplit/>
          <w:trHeight w:val="3852"/>
          <w:jc w:val="center"/>
        </w:trPr>
        <w:tc>
          <w:tcPr>
            <w:tcW w:w="9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E0E" w:rsidRPr="007132FD" w:rsidRDefault="00A60E0E" w:rsidP="00592D00">
            <w:pPr>
              <w:rPr>
                <w:b/>
                <w:color w:val="000080"/>
                <w:u w:val="single"/>
                <w:lang w:val="en-GB"/>
              </w:rPr>
            </w:pPr>
            <w:r w:rsidRPr="00D73A92">
              <w:rPr>
                <w:rFonts w:ascii="AcadNusx" w:hAnsi="AcadNusx"/>
                <w:b/>
                <w:snapToGrid w:val="0"/>
                <w:color w:val="000080"/>
                <w:szCs w:val="20"/>
              </w:rPr>
              <w:t>3.</w:t>
            </w:r>
            <w:r w:rsidRPr="00B5145C">
              <w:rPr>
                <w:rFonts w:ascii="AcadNusx" w:hAnsi="AcadNusx"/>
                <w:b/>
                <w:color w:val="000080"/>
                <w:u w:val="single"/>
              </w:rPr>
              <w:t xml:space="preserve">romel </w:t>
            </w:r>
            <w:r>
              <w:rPr>
                <w:rFonts w:ascii="AcadNusx" w:hAnsi="AcadNusx"/>
                <w:b/>
                <w:color w:val="000080"/>
                <w:u w:val="single"/>
              </w:rPr>
              <w:t>saswavlebels</w:t>
            </w:r>
            <w:r w:rsidRPr="00B5145C">
              <w:rPr>
                <w:rFonts w:ascii="AcadNusx" w:hAnsi="AcadNusx"/>
                <w:b/>
                <w:color w:val="000080"/>
                <w:u w:val="single"/>
              </w:rPr>
              <w:t xml:space="preserve"> warmoadgenT</w:t>
            </w:r>
            <w:r w:rsidRPr="007132FD">
              <w:rPr>
                <w:rFonts w:ascii="AcadNusx" w:hAnsi="AcadNusx"/>
                <w:b/>
                <w:color w:val="000080"/>
                <w:u w:val="single"/>
                <w:lang w:val="en-GB"/>
              </w:rPr>
              <w:t>:</w:t>
            </w:r>
          </w:p>
          <w:p w:rsidR="00A60E0E" w:rsidRPr="007132FD" w:rsidRDefault="00A60E0E" w:rsidP="00592D00">
            <w:pPr>
              <w:rPr>
                <w:sz w:val="21"/>
                <w:lang w:val="en-GB"/>
              </w:rPr>
            </w:pPr>
          </w:p>
          <w:p w:rsidR="00A60E0E" w:rsidRPr="00693DAC" w:rsidRDefault="00A60E0E" w:rsidP="00592D00">
            <w:pPr>
              <w:pStyle w:val="4"/>
              <w:ind w:left="51"/>
              <w:jc w:val="left"/>
              <w:rPr>
                <w:rFonts w:ascii="AcadNusx" w:hAnsi="AcadNusx"/>
                <w:i w:val="0"/>
                <w:sz w:val="21"/>
                <w:lang w:val="en-GB"/>
              </w:rPr>
            </w:pPr>
            <w:r w:rsidRPr="007132FD">
              <w:rPr>
                <w:rFonts w:ascii="AcadNusx" w:hAnsi="AcadNusx"/>
                <w:b/>
                <w:i w:val="0"/>
                <w:sz w:val="21"/>
                <w:lang w:val="en-US"/>
              </w:rPr>
              <w:t>dasaxeleba</w:t>
            </w:r>
            <w:r w:rsidRPr="007132FD">
              <w:rPr>
                <w:rFonts w:ascii="AcadNusx" w:hAnsi="AcadNusx"/>
                <w:b/>
                <w:i w:val="0"/>
                <w:sz w:val="21"/>
                <w:lang w:val="en-GB"/>
              </w:rPr>
              <w:t>:</w:t>
            </w:r>
          </w:p>
          <w:p w:rsidR="00A60E0E" w:rsidRPr="007132FD" w:rsidRDefault="00A60E0E" w:rsidP="00592D00">
            <w:pPr>
              <w:rPr>
                <w:rFonts w:ascii="AcadNusx" w:hAnsi="AcadNusx"/>
                <w:lang w:val="en-GB"/>
              </w:rPr>
            </w:pPr>
          </w:p>
          <w:p w:rsidR="00A60E0E" w:rsidRPr="007132FD" w:rsidRDefault="00A60E0E" w:rsidP="00592D00">
            <w:pPr>
              <w:rPr>
                <w:rFonts w:ascii="AcadNusx" w:hAnsi="AcadNusx"/>
                <w:b/>
                <w:sz w:val="21"/>
                <w:lang w:val="en-GB"/>
              </w:rPr>
            </w:pPr>
            <w:r w:rsidRPr="007132FD">
              <w:rPr>
                <w:rFonts w:ascii="AcadNusx" w:hAnsi="AcadNusx"/>
                <w:b/>
              </w:rPr>
              <w:t>safosto misamarTi</w:t>
            </w:r>
            <w:r w:rsidRPr="007132FD">
              <w:rPr>
                <w:rFonts w:ascii="AcadNusx" w:hAnsi="AcadNusx"/>
                <w:b/>
                <w:sz w:val="21"/>
                <w:lang w:val="en-GB"/>
              </w:rPr>
              <w:t>:</w:t>
            </w:r>
          </w:p>
          <w:p w:rsidR="00A60E0E" w:rsidRPr="007132FD" w:rsidRDefault="00A60E0E" w:rsidP="00592D00">
            <w:pPr>
              <w:rPr>
                <w:rFonts w:ascii="AcadNusx" w:hAnsi="AcadNusx"/>
                <w:b/>
                <w:sz w:val="21"/>
                <w:lang w:val="en-GB"/>
              </w:rPr>
            </w:pPr>
          </w:p>
          <w:p w:rsidR="00A60E0E" w:rsidRPr="00A13253" w:rsidRDefault="00A60E0E" w:rsidP="00592D00">
            <w:pPr>
              <w:rPr>
                <w:rFonts w:ascii="AcadNusx" w:hAnsi="AcadNusx"/>
                <w:b/>
                <w:sz w:val="21"/>
                <w:lang w:val="fi-FI"/>
              </w:rPr>
            </w:pPr>
            <w:r w:rsidRPr="00A13253">
              <w:rPr>
                <w:rFonts w:ascii="AcadNusx" w:hAnsi="AcadNusx"/>
                <w:b/>
                <w:sz w:val="21"/>
                <w:lang w:val="fi-FI"/>
              </w:rPr>
              <w:t>telefoni:</w:t>
            </w:r>
          </w:p>
          <w:p w:rsidR="00A60E0E" w:rsidRPr="00A13253" w:rsidRDefault="00A60E0E" w:rsidP="00592D00">
            <w:pPr>
              <w:rPr>
                <w:rFonts w:ascii="AcadNusx" w:hAnsi="AcadNusx"/>
                <w:b/>
                <w:sz w:val="21"/>
                <w:lang w:val="fi-FI"/>
              </w:rPr>
            </w:pPr>
          </w:p>
          <w:p w:rsidR="00A60E0E" w:rsidRPr="00A13253" w:rsidRDefault="00A60E0E" w:rsidP="00592D00">
            <w:pPr>
              <w:rPr>
                <w:b/>
                <w:sz w:val="21"/>
                <w:lang w:val="fi-FI"/>
              </w:rPr>
            </w:pPr>
            <w:r w:rsidRPr="00A13253">
              <w:rPr>
                <w:rFonts w:ascii="AcadNusx" w:hAnsi="AcadNusx"/>
                <w:b/>
                <w:sz w:val="21"/>
                <w:lang w:val="fi-FI"/>
              </w:rPr>
              <w:t>el. fosta:</w:t>
            </w:r>
          </w:p>
          <w:p w:rsidR="00A60E0E" w:rsidRPr="00A13253" w:rsidRDefault="00A60E0E" w:rsidP="00592D00">
            <w:pPr>
              <w:tabs>
                <w:tab w:val="left" w:pos="4359"/>
              </w:tabs>
              <w:rPr>
                <w:b/>
                <w:sz w:val="21"/>
                <w:lang w:val="fi-FI"/>
              </w:rPr>
            </w:pPr>
          </w:p>
          <w:p w:rsidR="00A60E0E" w:rsidRPr="00A13253" w:rsidRDefault="00A60E0E" w:rsidP="00592D00">
            <w:pPr>
              <w:tabs>
                <w:tab w:val="left" w:pos="4359"/>
              </w:tabs>
              <w:rPr>
                <w:sz w:val="21"/>
                <w:lang w:val="fi-FI"/>
              </w:rPr>
            </w:pPr>
            <w:r w:rsidRPr="00A13253">
              <w:rPr>
                <w:rFonts w:ascii="AcadNusx" w:hAnsi="AcadNusx"/>
                <w:b/>
                <w:sz w:val="21"/>
                <w:lang w:val="fi-FI"/>
              </w:rPr>
              <w:t>veb</w:t>
            </w:r>
            <w:r w:rsidRPr="00A13253">
              <w:rPr>
                <w:b/>
                <w:sz w:val="21"/>
                <w:lang w:val="fi-FI"/>
              </w:rPr>
              <w:t>-</w:t>
            </w:r>
            <w:r w:rsidRPr="00A13253">
              <w:rPr>
                <w:rFonts w:ascii="AcadNusx" w:hAnsi="AcadNusx"/>
                <w:b/>
                <w:sz w:val="21"/>
                <w:lang w:val="fi-FI"/>
              </w:rPr>
              <w:t>gverdi</w:t>
            </w:r>
            <w:r w:rsidRPr="00A13253">
              <w:rPr>
                <w:b/>
                <w:sz w:val="21"/>
                <w:lang w:val="fi-FI"/>
              </w:rPr>
              <w:t>:</w:t>
            </w:r>
            <w:r w:rsidRPr="00A13253">
              <w:rPr>
                <w:sz w:val="21"/>
                <w:lang w:val="fi-FI"/>
              </w:rPr>
              <w:tab/>
            </w:r>
            <w:r w:rsidRPr="00A13253">
              <w:rPr>
                <w:sz w:val="21"/>
                <w:lang w:val="fi-FI"/>
              </w:rPr>
              <w:tab/>
            </w:r>
          </w:p>
          <w:p w:rsidR="00A60E0E" w:rsidRPr="00A13253" w:rsidRDefault="00A60E0E" w:rsidP="00592D00">
            <w:pPr>
              <w:rPr>
                <w:lang w:val="fi-FI"/>
              </w:rPr>
            </w:pPr>
          </w:p>
        </w:tc>
      </w:tr>
    </w:tbl>
    <w:p w:rsidR="00A60E0E" w:rsidRPr="00A13253" w:rsidRDefault="00A60E0E" w:rsidP="00A60E0E">
      <w:pPr>
        <w:ind w:left="851" w:right="851"/>
        <w:jc w:val="both"/>
        <w:rPr>
          <w:rFonts w:ascii="Garamond" w:hAnsi="Garamond"/>
          <w:lang w:val="fi-FI"/>
        </w:rPr>
      </w:pPr>
    </w:p>
    <w:tbl>
      <w:tblPr>
        <w:tblW w:w="0" w:type="auto"/>
        <w:jc w:val="center"/>
        <w:tblLayout w:type="fixed"/>
        <w:tblCellMar>
          <w:left w:w="100" w:type="dxa"/>
          <w:right w:w="100" w:type="dxa"/>
        </w:tblCellMar>
        <w:tblLook w:val="0000"/>
      </w:tblPr>
      <w:tblGrid>
        <w:gridCol w:w="9597"/>
      </w:tblGrid>
      <w:tr w:rsidR="00A60E0E" w:rsidRPr="000501DA" w:rsidTr="00592D00">
        <w:trPr>
          <w:cantSplit/>
          <w:trHeight w:val="1535"/>
          <w:jc w:val="center"/>
        </w:trPr>
        <w:tc>
          <w:tcPr>
            <w:tcW w:w="9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E0E" w:rsidRPr="00A13253" w:rsidRDefault="00A60E0E" w:rsidP="00592D00">
            <w:pPr>
              <w:rPr>
                <w:rFonts w:ascii="AcadNusx" w:hAnsi="AcadNusx"/>
                <w:b/>
                <w:color w:val="000080"/>
                <w:lang w:val="fi-FI"/>
              </w:rPr>
            </w:pPr>
          </w:p>
          <w:p w:rsidR="00A60E0E" w:rsidRPr="0032715D" w:rsidRDefault="00A60E0E" w:rsidP="00592D00">
            <w:pPr>
              <w:rPr>
                <w:rFonts w:ascii="Sylfaen" w:hAnsi="Sylfaen"/>
                <w:color w:val="000080"/>
                <w:lang w:val="ka-GE"/>
              </w:rPr>
            </w:pPr>
            <w:r w:rsidRPr="00D73A92">
              <w:rPr>
                <w:rFonts w:ascii="AcadNusx" w:hAnsi="AcadNusx"/>
                <w:b/>
                <w:snapToGrid w:val="0"/>
                <w:color w:val="000080"/>
                <w:szCs w:val="20"/>
              </w:rPr>
              <w:t>4.</w:t>
            </w:r>
            <w:r>
              <w:rPr>
                <w:rFonts w:ascii="AcadNusx" w:hAnsi="AcadNusx"/>
                <w:b/>
                <w:color w:val="000080"/>
                <w:u w:val="single"/>
              </w:rPr>
              <w:t>programa (sabakalavro, samagastro) da done</w:t>
            </w:r>
            <w:r w:rsidR="0032715D">
              <w:rPr>
                <w:rFonts w:ascii="Sylfaen" w:hAnsi="Sylfaen"/>
                <w:b/>
                <w:color w:val="000080"/>
                <w:u w:val="single"/>
                <w:lang w:val="ka-GE"/>
              </w:rPr>
              <w:t>:</w:t>
            </w:r>
          </w:p>
          <w:p w:rsidR="00A60E0E" w:rsidRPr="000501DA" w:rsidRDefault="00A60E0E" w:rsidP="00592D00">
            <w:pPr>
              <w:pStyle w:val="31"/>
              <w:jc w:val="left"/>
              <w:rPr>
                <w:color w:val="000080"/>
                <w:sz w:val="24"/>
                <w:u w:val="single"/>
              </w:rPr>
            </w:pPr>
          </w:p>
          <w:p w:rsidR="00A60E0E" w:rsidRPr="000501DA" w:rsidRDefault="00A60E0E" w:rsidP="00592D00">
            <w:pPr>
              <w:pStyle w:val="31"/>
              <w:widowControl w:val="0"/>
              <w:jc w:val="left"/>
              <w:rPr>
                <w:sz w:val="21"/>
              </w:rPr>
            </w:pPr>
          </w:p>
          <w:p w:rsidR="00A60E0E" w:rsidRPr="000501DA" w:rsidRDefault="00A60E0E" w:rsidP="00592D00">
            <w:pPr>
              <w:pStyle w:val="31"/>
              <w:widowControl w:val="0"/>
              <w:jc w:val="left"/>
              <w:rPr>
                <w:sz w:val="21"/>
              </w:rPr>
            </w:pPr>
            <w:r>
              <w:rPr>
                <w:sz w:val="21"/>
              </w:rPr>
              <w:t>.</w:t>
            </w:r>
          </w:p>
        </w:tc>
      </w:tr>
    </w:tbl>
    <w:p w:rsidR="00A60E0E" w:rsidRPr="000501DA" w:rsidRDefault="00A60E0E" w:rsidP="00A60E0E">
      <w:pPr>
        <w:ind w:left="851" w:right="851"/>
        <w:jc w:val="both"/>
        <w:rPr>
          <w:rFonts w:ascii="Garamond" w:hAnsi="Garamond"/>
        </w:rPr>
      </w:pPr>
    </w:p>
    <w:p w:rsidR="00A60E0E" w:rsidRDefault="00A60E0E" w:rsidP="00A60E0E">
      <w:pPr>
        <w:ind w:left="851" w:right="851"/>
        <w:jc w:val="both"/>
        <w:rPr>
          <w:rFonts w:ascii="Garamond" w:hAnsi="Garamond"/>
        </w:rPr>
      </w:pPr>
    </w:p>
    <w:tbl>
      <w:tblPr>
        <w:tblW w:w="0" w:type="auto"/>
        <w:jc w:val="center"/>
        <w:tblLayout w:type="fixed"/>
        <w:tblCellMar>
          <w:left w:w="100" w:type="dxa"/>
          <w:right w:w="100" w:type="dxa"/>
        </w:tblCellMar>
        <w:tblLook w:val="0000"/>
      </w:tblPr>
      <w:tblGrid>
        <w:gridCol w:w="9726"/>
      </w:tblGrid>
      <w:tr w:rsidR="00A60E0E" w:rsidRPr="00204F93" w:rsidTr="00592D00">
        <w:trPr>
          <w:cantSplit/>
          <w:trHeight w:val="1364"/>
          <w:jc w:val="center"/>
        </w:trPr>
        <w:tc>
          <w:tcPr>
            <w:tcW w:w="9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E0E" w:rsidRPr="00D73A92" w:rsidRDefault="00A60E0E" w:rsidP="00592D00">
            <w:pPr>
              <w:rPr>
                <w:rFonts w:ascii="AcadNusx" w:hAnsi="AcadNusx"/>
                <w:b/>
                <w:color w:val="000080"/>
                <w:u w:val="single"/>
              </w:rPr>
            </w:pPr>
            <w:r w:rsidRPr="00D73A92">
              <w:rPr>
                <w:rFonts w:ascii="AcadNusx" w:hAnsi="AcadNusx"/>
                <w:b/>
                <w:color w:val="000080"/>
              </w:rPr>
              <w:t xml:space="preserve">5. </w:t>
            </w:r>
            <w:r>
              <w:rPr>
                <w:rFonts w:ascii="AcadNusx" w:hAnsi="AcadNusx"/>
                <w:b/>
                <w:color w:val="000080"/>
                <w:u w:val="single"/>
              </w:rPr>
              <w:t>specialoba</w:t>
            </w:r>
          </w:p>
          <w:p w:rsidR="00A60E0E" w:rsidRPr="00693DAC" w:rsidRDefault="00A60E0E" w:rsidP="00592D00"/>
        </w:tc>
      </w:tr>
    </w:tbl>
    <w:p w:rsidR="00A60E0E" w:rsidRPr="00204F93" w:rsidRDefault="00A60E0E" w:rsidP="00A60E0E">
      <w:pPr>
        <w:rPr>
          <w:lang w:val="ru-RU"/>
        </w:rPr>
      </w:pPr>
    </w:p>
    <w:p w:rsidR="00A60E0E" w:rsidRPr="00204F93" w:rsidRDefault="00A60E0E" w:rsidP="00A60E0E">
      <w:pPr>
        <w:rPr>
          <w:lang w:val="ru-RU"/>
        </w:rPr>
      </w:pPr>
    </w:p>
    <w:p w:rsidR="00A60E0E" w:rsidRPr="00204F93" w:rsidRDefault="00A60E0E" w:rsidP="00A60E0E">
      <w:pPr>
        <w:ind w:left="851" w:right="851"/>
        <w:jc w:val="both"/>
        <w:rPr>
          <w:rFonts w:ascii="Garamond" w:hAnsi="Garamond"/>
          <w:lang w:val="ru-RU"/>
        </w:rPr>
      </w:pPr>
      <w:r w:rsidRPr="00204F93">
        <w:rPr>
          <w:rFonts w:ascii="Garamond" w:hAnsi="Garamond"/>
          <w:lang w:val="ru-RU"/>
        </w:rPr>
        <w:tab/>
      </w:r>
    </w:p>
    <w:tbl>
      <w:tblPr>
        <w:tblW w:w="0" w:type="auto"/>
        <w:jc w:val="center"/>
        <w:tblLayout w:type="fixed"/>
        <w:tblCellMar>
          <w:left w:w="100" w:type="dxa"/>
          <w:right w:w="100" w:type="dxa"/>
        </w:tblCellMar>
        <w:tblLook w:val="0000"/>
      </w:tblPr>
      <w:tblGrid>
        <w:gridCol w:w="9726"/>
      </w:tblGrid>
      <w:tr w:rsidR="00A60E0E" w:rsidTr="00592D00">
        <w:trPr>
          <w:cantSplit/>
          <w:trHeight w:val="1658"/>
          <w:jc w:val="center"/>
        </w:trPr>
        <w:tc>
          <w:tcPr>
            <w:tcW w:w="9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E0E" w:rsidRDefault="00A60E0E" w:rsidP="00592D00">
            <w:pPr>
              <w:pStyle w:val="31"/>
              <w:widowControl w:val="0"/>
              <w:ind w:left="97"/>
              <w:jc w:val="left"/>
              <w:rPr>
                <w:sz w:val="21"/>
              </w:rPr>
            </w:pPr>
          </w:p>
          <w:p w:rsidR="00A60E0E" w:rsidRPr="00693DAC" w:rsidRDefault="00A60E0E" w:rsidP="00592D00">
            <w:pPr>
              <w:pStyle w:val="31"/>
              <w:widowControl w:val="0"/>
              <w:ind w:hanging="83"/>
              <w:jc w:val="left"/>
              <w:rPr>
                <w:sz w:val="21"/>
              </w:rPr>
            </w:pPr>
            <w:r w:rsidRPr="00D73A92">
              <w:rPr>
                <w:rFonts w:ascii="AcadNusx" w:hAnsi="AcadNusx"/>
                <w:b/>
                <w:color w:val="000080"/>
                <w:sz w:val="24"/>
              </w:rPr>
              <w:t xml:space="preserve"> 6.</w:t>
            </w:r>
            <w:r>
              <w:rPr>
                <w:rFonts w:ascii="AcadNusx" w:hAnsi="AcadNusx"/>
                <w:b/>
                <w:color w:val="000080"/>
                <w:sz w:val="24"/>
                <w:u w:val="single"/>
              </w:rPr>
              <w:t xml:space="preserve">romel seqciaSi miiRebT monawileobas </w:t>
            </w:r>
          </w:p>
          <w:p w:rsidR="00A60E0E" w:rsidRDefault="00A60E0E" w:rsidP="00592D00"/>
          <w:p w:rsidR="00A60E0E" w:rsidRDefault="00A60E0E" w:rsidP="00592D00"/>
          <w:p w:rsidR="00A60E0E" w:rsidRPr="007F3FA5" w:rsidRDefault="00A60E0E" w:rsidP="00592D00"/>
        </w:tc>
      </w:tr>
    </w:tbl>
    <w:p w:rsidR="00A60E0E" w:rsidRDefault="00A60E0E" w:rsidP="00A60E0E">
      <w:pPr>
        <w:ind w:left="851" w:right="851"/>
        <w:jc w:val="both"/>
        <w:rPr>
          <w:rFonts w:ascii="Garamond" w:hAnsi="Garamond"/>
        </w:rPr>
      </w:pPr>
    </w:p>
    <w:p w:rsidR="00A60E0E" w:rsidRDefault="00A60E0E" w:rsidP="00A60E0E">
      <w:pPr>
        <w:ind w:left="851" w:right="851"/>
        <w:jc w:val="both"/>
        <w:rPr>
          <w:rFonts w:ascii="Garamond" w:hAnsi="Garamond"/>
        </w:rPr>
      </w:pPr>
    </w:p>
    <w:tbl>
      <w:tblPr>
        <w:tblW w:w="0" w:type="auto"/>
        <w:jc w:val="center"/>
        <w:tblLayout w:type="fixed"/>
        <w:tblCellMar>
          <w:left w:w="100" w:type="dxa"/>
          <w:right w:w="100" w:type="dxa"/>
        </w:tblCellMar>
        <w:tblLook w:val="0000"/>
      </w:tblPr>
      <w:tblGrid>
        <w:gridCol w:w="9726"/>
      </w:tblGrid>
      <w:tr w:rsidR="00A60E0E" w:rsidRPr="007132FD" w:rsidTr="00592D00">
        <w:trPr>
          <w:cantSplit/>
          <w:trHeight w:val="1772"/>
          <w:jc w:val="center"/>
        </w:trPr>
        <w:tc>
          <w:tcPr>
            <w:tcW w:w="9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E0E" w:rsidRPr="007132FD" w:rsidRDefault="00D73A92" w:rsidP="00592D00">
            <w:pPr>
              <w:rPr>
                <w:u w:val="single"/>
              </w:rPr>
            </w:pPr>
            <w:r w:rsidRPr="00D73A92">
              <w:rPr>
                <w:rFonts w:ascii="AcadNusx" w:hAnsi="AcadNusx"/>
                <w:b/>
                <w:color w:val="000080"/>
              </w:rPr>
              <w:t>7</w:t>
            </w:r>
            <w:r w:rsidR="00A60E0E" w:rsidRPr="00D73A92">
              <w:rPr>
                <w:rFonts w:ascii="AcadNusx" w:hAnsi="AcadNusx"/>
                <w:b/>
                <w:color w:val="000080"/>
              </w:rPr>
              <w:t>.</w:t>
            </w:r>
            <w:r w:rsidR="00A60E0E" w:rsidRPr="007132FD">
              <w:rPr>
                <w:rFonts w:ascii="AcadNusx" w:hAnsi="AcadNusx"/>
                <w:b/>
                <w:color w:val="000080"/>
                <w:u w:val="single"/>
              </w:rPr>
              <w:t>moxsenebis saTauri</w:t>
            </w:r>
          </w:p>
          <w:p w:rsidR="00A60E0E" w:rsidRPr="007132FD" w:rsidRDefault="00A60E0E" w:rsidP="00592D00">
            <w:pPr>
              <w:rPr>
                <w:sz w:val="21"/>
              </w:rPr>
            </w:pPr>
          </w:p>
        </w:tc>
      </w:tr>
    </w:tbl>
    <w:p w:rsidR="00A60E0E" w:rsidRDefault="00A60E0E" w:rsidP="00A60E0E">
      <w:pPr>
        <w:ind w:left="851" w:right="851"/>
        <w:jc w:val="both"/>
        <w:rPr>
          <w:rFonts w:ascii="Garamond" w:hAnsi="Garamond"/>
        </w:rPr>
      </w:pPr>
    </w:p>
    <w:tbl>
      <w:tblPr>
        <w:tblW w:w="0" w:type="auto"/>
        <w:jc w:val="center"/>
        <w:tblLayout w:type="fixed"/>
        <w:tblCellMar>
          <w:left w:w="100" w:type="dxa"/>
          <w:right w:w="100" w:type="dxa"/>
        </w:tblCellMar>
        <w:tblLook w:val="0000"/>
      </w:tblPr>
      <w:tblGrid>
        <w:gridCol w:w="9726"/>
      </w:tblGrid>
      <w:tr w:rsidR="00A60E0E" w:rsidRPr="007132FD" w:rsidTr="00592D00">
        <w:trPr>
          <w:cantSplit/>
          <w:trHeight w:val="1772"/>
          <w:jc w:val="center"/>
        </w:trPr>
        <w:tc>
          <w:tcPr>
            <w:tcW w:w="9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E0E" w:rsidRDefault="00D73A92" w:rsidP="00592D00">
            <w:pPr>
              <w:rPr>
                <w:rFonts w:ascii="AcadNusx" w:hAnsi="AcadNusx"/>
                <w:b/>
                <w:color w:val="000080"/>
                <w:u w:val="single"/>
              </w:rPr>
            </w:pPr>
            <w:r w:rsidRPr="00D73A92">
              <w:rPr>
                <w:b/>
                <w:color w:val="000080"/>
              </w:rPr>
              <w:t>8</w:t>
            </w:r>
            <w:r w:rsidR="00A60E0E" w:rsidRPr="00D73A92">
              <w:rPr>
                <w:b/>
                <w:color w:val="000080"/>
              </w:rPr>
              <w:t xml:space="preserve">. </w:t>
            </w:r>
            <w:r w:rsidR="00A60E0E">
              <w:rPr>
                <w:rFonts w:ascii="AcadNusx" w:hAnsi="AcadNusx"/>
                <w:b/>
                <w:color w:val="000080"/>
                <w:u w:val="single"/>
              </w:rPr>
              <w:t>samecniero xelmZRvanelis saxeli, gvari da wodeba</w:t>
            </w:r>
          </w:p>
          <w:p w:rsidR="00A60E0E" w:rsidRDefault="00A60E0E" w:rsidP="00592D00">
            <w:pPr>
              <w:rPr>
                <w:rFonts w:ascii="AcadNusx" w:hAnsi="AcadNusx"/>
                <w:color w:val="000080"/>
              </w:rPr>
            </w:pPr>
          </w:p>
          <w:p w:rsidR="00A60E0E" w:rsidRPr="007132FD" w:rsidRDefault="00A60E0E" w:rsidP="0032715D">
            <w:pPr>
              <w:rPr>
                <w:sz w:val="21"/>
              </w:rPr>
            </w:pPr>
          </w:p>
        </w:tc>
      </w:tr>
    </w:tbl>
    <w:p w:rsidR="00A60E0E" w:rsidRPr="007132FD" w:rsidRDefault="00A60E0E" w:rsidP="00A60E0E">
      <w:pPr>
        <w:ind w:left="851" w:right="851"/>
        <w:jc w:val="both"/>
        <w:rPr>
          <w:rFonts w:ascii="Garamond" w:hAnsi="Garamond"/>
        </w:rPr>
      </w:pPr>
    </w:p>
    <w:p w:rsidR="00A60E0E" w:rsidRPr="007132FD" w:rsidRDefault="00A60E0E" w:rsidP="00A60E0E">
      <w:pPr>
        <w:ind w:left="851" w:right="851"/>
        <w:jc w:val="both"/>
        <w:rPr>
          <w:rFonts w:ascii="Garamond" w:hAnsi="Garamond"/>
        </w:rPr>
      </w:pPr>
    </w:p>
    <w:p w:rsidR="00A60E0E" w:rsidRPr="007132FD" w:rsidRDefault="00A60E0E" w:rsidP="00A60E0E">
      <w:pPr>
        <w:ind w:left="851" w:right="851"/>
        <w:jc w:val="both"/>
        <w:rPr>
          <w:rFonts w:ascii="Garamond" w:hAnsi="Garamond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781"/>
      </w:tblGrid>
      <w:tr w:rsidR="00A60E0E" w:rsidRPr="007F11F6" w:rsidTr="00D73A92">
        <w:trPr>
          <w:trHeight w:val="1677"/>
        </w:trPr>
        <w:tc>
          <w:tcPr>
            <w:tcW w:w="9781" w:type="dxa"/>
          </w:tcPr>
          <w:p w:rsidR="00A60E0E" w:rsidRPr="007F11F6" w:rsidRDefault="00D73A92" w:rsidP="00592D00">
            <w:pPr>
              <w:rPr>
                <w:rFonts w:ascii="AcadNusx" w:hAnsi="AcadNusx"/>
              </w:rPr>
            </w:pPr>
            <w:r w:rsidRPr="00D73A92">
              <w:rPr>
                <w:b/>
                <w:color w:val="000080"/>
              </w:rPr>
              <w:t>9</w:t>
            </w:r>
            <w:r w:rsidR="00A60E0E" w:rsidRPr="00D73A92">
              <w:rPr>
                <w:b/>
                <w:color w:val="000080"/>
              </w:rPr>
              <w:t xml:space="preserve">.  </w:t>
            </w:r>
            <w:r w:rsidR="00A60E0E" w:rsidRPr="007F11F6">
              <w:rPr>
                <w:rFonts w:ascii="AcadNusx" w:hAnsi="AcadNusx"/>
                <w:b/>
                <w:color w:val="000080"/>
                <w:u w:val="single"/>
              </w:rPr>
              <w:t>prezentaciisaTvis saWiro aRWurviloba:</w:t>
            </w:r>
          </w:p>
          <w:p w:rsidR="00A60E0E" w:rsidRPr="007F11F6" w:rsidRDefault="00A60E0E" w:rsidP="00592D00">
            <w:pPr>
              <w:rPr>
                <w:rFonts w:ascii="AcadNusx" w:hAnsi="AcadNusx"/>
              </w:rPr>
            </w:pPr>
          </w:p>
          <w:p w:rsidR="00A60E0E" w:rsidRPr="007F11F6" w:rsidRDefault="00A60E0E" w:rsidP="00592D00">
            <w:pPr>
              <w:rPr>
                <w:rFonts w:ascii="AcadNusx" w:hAnsi="AcadNusx"/>
              </w:rPr>
            </w:pPr>
            <w:r w:rsidRPr="007F11F6">
              <w:rPr>
                <w:rFonts w:ascii="AcadNusx" w:hAnsi="AcadNusx"/>
                <w:sz w:val="36"/>
              </w:rPr>
              <w:sym w:font="Wingdings 2" w:char="F02A"/>
            </w:r>
            <w:r w:rsidRPr="007F11F6">
              <w:rPr>
                <w:rFonts w:ascii="AcadNusx" w:hAnsi="AcadNusx"/>
              </w:rPr>
              <w:t>proeqtori</w:t>
            </w:r>
          </w:p>
          <w:p w:rsidR="00A60E0E" w:rsidRPr="007F11F6" w:rsidRDefault="00A60E0E" w:rsidP="00592D00">
            <w:pPr>
              <w:rPr>
                <w:rFonts w:ascii="AcadNusx" w:hAnsi="AcadNusx"/>
              </w:rPr>
            </w:pPr>
            <w:r w:rsidRPr="007F11F6">
              <w:rPr>
                <w:rFonts w:ascii="AcadNusx" w:hAnsi="AcadNusx"/>
                <w:sz w:val="36"/>
              </w:rPr>
              <w:sym w:font="Wingdings 2" w:char="F02A"/>
            </w:r>
            <w:r w:rsidRPr="007F11F6">
              <w:rPr>
                <w:rFonts w:ascii="AcadNusx" w:hAnsi="AcadNusx"/>
              </w:rPr>
              <w:t>kompiuteri</w:t>
            </w:r>
          </w:p>
          <w:p w:rsidR="00A60E0E" w:rsidRPr="007F11F6" w:rsidRDefault="00A60E0E" w:rsidP="00592D00">
            <w:pPr>
              <w:rPr>
                <w:rFonts w:ascii="AcadNusx" w:hAnsi="AcadNusx" w:cs="Arial"/>
                <w:b/>
                <w:u w:val="single"/>
              </w:rPr>
            </w:pPr>
          </w:p>
        </w:tc>
      </w:tr>
    </w:tbl>
    <w:p w:rsidR="00A60E0E" w:rsidRPr="001330F5" w:rsidRDefault="00A60E0E" w:rsidP="00A60E0E">
      <w:pPr>
        <w:ind w:left="851" w:right="851"/>
        <w:jc w:val="both"/>
        <w:rPr>
          <w:rFonts w:ascii="AcadNusx" w:hAnsi="AcadNusx"/>
        </w:rPr>
      </w:pPr>
    </w:p>
    <w:p w:rsidR="00A60E0E" w:rsidRPr="0032715D" w:rsidRDefault="00A60E0E" w:rsidP="000B2932">
      <w:pPr>
        <w:ind w:left="284" w:right="513"/>
        <w:jc w:val="both"/>
        <w:rPr>
          <w:rFonts w:ascii="AcadNusx" w:hAnsi="AcadNusx"/>
          <w:sz w:val="22"/>
          <w:szCs w:val="22"/>
        </w:rPr>
      </w:pPr>
      <w:r w:rsidRPr="003D5E0D">
        <w:rPr>
          <w:rFonts w:ascii="AcadNusx" w:hAnsi="AcadNusx"/>
          <w:sz w:val="22"/>
          <w:szCs w:val="22"/>
        </w:rPr>
        <w:t>vadastureb</w:t>
      </w:r>
      <w:r w:rsidRPr="0032715D">
        <w:rPr>
          <w:rFonts w:ascii="AcadNusx" w:hAnsi="AcadNusx"/>
          <w:sz w:val="22"/>
          <w:szCs w:val="22"/>
        </w:rPr>
        <w:t xml:space="preserve">, </w:t>
      </w:r>
      <w:r w:rsidRPr="003D5E0D">
        <w:rPr>
          <w:rFonts w:ascii="AcadNusx" w:hAnsi="AcadNusx"/>
          <w:sz w:val="22"/>
          <w:szCs w:val="22"/>
        </w:rPr>
        <w:t>romTuCemiTemaSesabamisobaSiiqnebasaorganizaciokomitetismoTxovnebTan</w:t>
      </w:r>
      <w:r w:rsidRPr="0032715D">
        <w:rPr>
          <w:rFonts w:ascii="AcadNusx" w:hAnsi="AcadNusx"/>
          <w:sz w:val="22"/>
          <w:szCs w:val="22"/>
        </w:rPr>
        <w:t xml:space="preserve">, </w:t>
      </w:r>
      <w:r w:rsidRPr="003D5E0D">
        <w:rPr>
          <w:rFonts w:ascii="AcadNusx" w:hAnsi="AcadNusx"/>
          <w:sz w:val="22"/>
          <w:szCs w:val="22"/>
        </w:rPr>
        <w:t>daveswrebiaRniSnulikonferenciissrulmsvlelobas</w:t>
      </w:r>
      <w:r w:rsidRPr="0032715D">
        <w:rPr>
          <w:rFonts w:ascii="AcadNusx" w:hAnsi="AcadNusx"/>
          <w:sz w:val="22"/>
          <w:szCs w:val="22"/>
        </w:rPr>
        <w:t xml:space="preserve">. </w:t>
      </w:r>
      <w:r w:rsidRPr="003D5E0D">
        <w:rPr>
          <w:rFonts w:ascii="AcadNusx" w:hAnsi="AcadNusx"/>
          <w:sz w:val="22"/>
          <w:szCs w:val="22"/>
        </w:rPr>
        <w:lastRenderedPageBreak/>
        <w:t>gansakuTrebulimizezTagamoTuverSevZlebdaswrebas</w:t>
      </w:r>
      <w:r w:rsidRPr="0032715D">
        <w:rPr>
          <w:rFonts w:ascii="AcadNusx" w:hAnsi="AcadNusx"/>
          <w:sz w:val="22"/>
          <w:szCs w:val="22"/>
        </w:rPr>
        <w:t xml:space="preserve">, </w:t>
      </w:r>
      <w:r w:rsidRPr="003D5E0D">
        <w:rPr>
          <w:rFonts w:ascii="AcadNusx" w:hAnsi="AcadNusx"/>
          <w:sz w:val="22"/>
          <w:szCs w:val="22"/>
        </w:rPr>
        <w:t>dauyovneblivSevatyobinebmaspinZelorganizacias</w:t>
      </w:r>
      <w:r w:rsidRPr="0032715D">
        <w:rPr>
          <w:rFonts w:ascii="AcadNusx" w:hAnsi="AcadNusx"/>
          <w:sz w:val="22"/>
          <w:szCs w:val="22"/>
        </w:rPr>
        <w:t xml:space="preserve">. </w:t>
      </w:r>
    </w:p>
    <w:p w:rsidR="00A60E0E" w:rsidRPr="0032715D" w:rsidRDefault="00A60E0E" w:rsidP="00A60E0E">
      <w:pPr>
        <w:ind w:left="180" w:right="851"/>
        <w:rPr>
          <w:rFonts w:ascii="AcadNusx" w:hAnsi="AcadNusx"/>
        </w:rPr>
      </w:pPr>
    </w:p>
    <w:p w:rsidR="00A60E0E" w:rsidRPr="0032715D" w:rsidRDefault="00A60E0E" w:rsidP="00A60E0E">
      <w:pPr>
        <w:tabs>
          <w:tab w:val="left" w:pos="0"/>
          <w:tab w:val="right" w:leader="underscore" w:pos="9639"/>
        </w:tabs>
        <w:suppressAutoHyphens/>
        <w:ind w:left="180" w:right="-86"/>
        <w:rPr>
          <w:rFonts w:ascii="AcadNusx" w:hAnsi="AcadNusx"/>
        </w:rPr>
      </w:pPr>
    </w:p>
    <w:p w:rsidR="00A60E0E" w:rsidRPr="0032715D" w:rsidRDefault="00A60E0E" w:rsidP="00A60E0E">
      <w:pPr>
        <w:tabs>
          <w:tab w:val="left" w:pos="0"/>
          <w:tab w:val="right" w:leader="underscore" w:pos="9639"/>
        </w:tabs>
        <w:suppressAutoHyphens/>
        <w:ind w:left="180" w:right="-86"/>
        <w:rPr>
          <w:rFonts w:ascii="AcadNusx" w:hAnsi="AcadNusx"/>
        </w:rPr>
      </w:pPr>
    </w:p>
    <w:p w:rsidR="00A60E0E" w:rsidRPr="0032715D" w:rsidRDefault="00A60E0E" w:rsidP="00D73A92">
      <w:pPr>
        <w:tabs>
          <w:tab w:val="left" w:pos="0"/>
          <w:tab w:val="right" w:leader="underscore" w:pos="9639"/>
        </w:tabs>
        <w:suppressAutoHyphens/>
        <w:ind w:left="180" w:right="-86"/>
        <w:rPr>
          <w:rFonts w:ascii="AcadNusx" w:hAnsi="AcadNusx"/>
        </w:rPr>
      </w:pPr>
    </w:p>
    <w:p w:rsidR="00A60E0E" w:rsidRPr="0032715D" w:rsidRDefault="00A60E0E" w:rsidP="00A60E0E">
      <w:pPr>
        <w:ind w:left="851" w:right="851"/>
        <w:jc w:val="both"/>
        <w:rPr>
          <w:rFonts w:ascii="AcadNusx" w:hAnsi="AcadNusx"/>
        </w:rPr>
      </w:pPr>
      <w:r w:rsidRPr="0032715D">
        <w:rPr>
          <w:rFonts w:ascii="AcadNusx" w:hAnsi="AcadNusx"/>
        </w:rPr>
        <w:tab/>
      </w:r>
    </w:p>
    <w:p w:rsidR="00A60E0E" w:rsidRPr="007132FD" w:rsidRDefault="00A60E0E" w:rsidP="00A60E0E">
      <w:pPr>
        <w:ind w:left="180" w:right="851"/>
        <w:jc w:val="both"/>
        <w:rPr>
          <w:rFonts w:ascii="AcadNusx" w:hAnsi="AcadNusx"/>
        </w:rPr>
      </w:pPr>
      <w:r w:rsidRPr="007132FD">
        <w:rPr>
          <w:rFonts w:ascii="AcadNusx" w:hAnsi="AcadNusx"/>
        </w:rPr>
        <w:t>TariRi:</w:t>
      </w:r>
      <w:r w:rsidRPr="007132FD">
        <w:rPr>
          <w:rFonts w:ascii="AcadNusx" w:hAnsi="AcadNusx"/>
        </w:rPr>
        <w:tab/>
      </w:r>
      <w:r w:rsidRPr="007132FD">
        <w:rPr>
          <w:rFonts w:ascii="AcadNusx" w:hAnsi="AcadNusx"/>
        </w:rPr>
        <w:tab/>
      </w:r>
      <w:r w:rsidRPr="007132FD">
        <w:rPr>
          <w:rFonts w:ascii="AcadNusx" w:hAnsi="AcadNusx"/>
        </w:rPr>
        <w:tab/>
        <w:t>xelmowera:</w:t>
      </w:r>
    </w:p>
    <w:p w:rsidR="00A60E0E" w:rsidRDefault="00A60E0E" w:rsidP="00A60E0E">
      <w:pPr>
        <w:ind w:left="180" w:right="851"/>
        <w:jc w:val="both"/>
        <w:rPr>
          <w:rFonts w:ascii="Garamond" w:hAnsi="Garamond"/>
        </w:rPr>
      </w:pPr>
    </w:p>
    <w:p w:rsidR="00A60E0E" w:rsidRDefault="00A60E0E" w:rsidP="00D73A92">
      <w:pPr>
        <w:ind w:right="851"/>
        <w:jc w:val="both"/>
        <w:rPr>
          <w:rFonts w:ascii="Garamond" w:hAnsi="Garamond"/>
        </w:rPr>
      </w:pPr>
    </w:p>
    <w:p w:rsidR="00A60E0E" w:rsidRPr="000501DA" w:rsidRDefault="00A60E0E" w:rsidP="000B2932">
      <w:pPr>
        <w:ind w:right="851"/>
        <w:jc w:val="both"/>
        <w:rPr>
          <w:rFonts w:ascii="Garamond" w:hAnsi="Garamond"/>
        </w:rPr>
      </w:pPr>
    </w:p>
    <w:p w:rsidR="00A60E0E" w:rsidRPr="000501DA" w:rsidRDefault="00104BB2" w:rsidP="00A60E0E">
      <w:pPr>
        <w:ind w:left="180" w:right="851"/>
        <w:jc w:val="both"/>
      </w:pPr>
      <w:r w:rsidRPr="00104BB2">
        <w:rPr>
          <w:rFonts w:ascii="Garamond" w:hAnsi="Garamond"/>
          <w:b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99pt;margin-top:8.55pt;width:369pt;height:199.6pt;z-index:251660288" fillcolor="#ff9" strokecolor="#339" strokeweight="1pt">
            <v:textbox style="mso-next-textbox:#_x0000_s1026">
              <w:txbxContent>
                <w:p w:rsidR="00A60E0E" w:rsidRPr="00872705" w:rsidRDefault="00A60E0E" w:rsidP="00A60E0E">
                  <w:pPr>
                    <w:jc w:val="center"/>
                    <w:rPr>
                      <w:rFonts w:ascii="AcadNusx" w:hAnsi="AcadNusx"/>
                      <w:lang w:eastAsia="fr-FR"/>
                    </w:rPr>
                  </w:pPr>
                </w:p>
                <w:p w:rsidR="00A60E0E" w:rsidRPr="003A33BB" w:rsidRDefault="00A60E0E" w:rsidP="00A60E0E">
                  <w:pPr>
                    <w:ind w:left="851" w:right="851"/>
                    <w:jc w:val="center"/>
                    <w:rPr>
                      <w:rFonts w:ascii="AcadNusx" w:hAnsi="AcadNusx"/>
                      <w:b/>
                    </w:rPr>
                  </w:pPr>
                  <w:r w:rsidRPr="00872705">
                    <w:rPr>
                      <w:rFonts w:ascii="AcadNusx" w:hAnsi="AcadNusx"/>
                      <w:b/>
                    </w:rPr>
                    <w:t>es forma unda iqnas gadagzavnili grigol robaqiZis saxelobis universitetSi araugvianes 20</w:t>
                  </w:r>
                  <w:r>
                    <w:rPr>
                      <w:rFonts w:ascii="AcadNusx" w:hAnsi="AcadNusx"/>
                      <w:b/>
                    </w:rPr>
                    <w:t>1</w:t>
                  </w:r>
                  <w:r w:rsidR="001A6CB8">
                    <w:rPr>
                      <w:rFonts w:ascii="Sylfaen" w:hAnsi="Sylfaen"/>
                      <w:b/>
                      <w:lang w:val="ka-GE"/>
                    </w:rPr>
                    <w:t xml:space="preserve">7 </w:t>
                  </w:r>
                  <w:r w:rsidRPr="00872705">
                    <w:rPr>
                      <w:rFonts w:ascii="AcadNusx" w:hAnsi="AcadNusx"/>
                      <w:b/>
                    </w:rPr>
                    <w:t xml:space="preserve">wlis </w:t>
                  </w:r>
                  <w:r w:rsidR="001A6CB8">
                    <w:rPr>
                      <w:rFonts w:ascii="Sylfaen" w:hAnsi="Sylfaen"/>
                      <w:b/>
                      <w:lang w:val="ka-GE"/>
                    </w:rPr>
                    <w:t>1</w:t>
                  </w:r>
                  <w:r w:rsidR="002A5565">
                    <w:rPr>
                      <w:rFonts w:ascii="Sylfaen" w:hAnsi="Sylfaen"/>
                      <w:b/>
                    </w:rPr>
                    <w:t>5</w:t>
                  </w:r>
                  <w:r>
                    <w:rPr>
                      <w:rFonts w:ascii="Sylfaen" w:hAnsi="Sylfaen"/>
                      <w:b/>
                      <w:lang w:val="ka-GE"/>
                    </w:rPr>
                    <w:t>მ</w:t>
                  </w:r>
                  <w:r>
                    <w:rPr>
                      <w:rFonts w:ascii="AcadNusx" w:hAnsi="AcadNusx"/>
                      <w:b/>
                    </w:rPr>
                    <w:t>ai</w:t>
                  </w:r>
                  <w:r>
                    <w:rPr>
                      <w:rFonts w:ascii="Sylfaen" w:hAnsi="Sylfaen"/>
                      <w:b/>
                      <w:lang w:val="ka-GE"/>
                    </w:rPr>
                    <w:t>სი</w:t>
                  </w:r>
                  <w:r>
                    <w:rPr>
                      <w:rFonts w:ascii="AcadNusx" w:hAnsi="AcadNusx"/>
                      <w:b/>
                    </w:rPr>
                    <w:t>sa</w:t>
                  </w:r>
                  <w:r w:rsidRPr="00872705">
                    <w:rPr>
                      <w:rFonts w:ascii="AcadNusx" w:hAnsi="AcadNusx"/>
                      <w:b/>
                    </w:rPr>
                    <w:t xml:space="preserve"> Semdeg misamarTze: </w:t>
                  </w:r>
                </w:p>
                <w:p w:rsidR="00A60E0E" w:rsidRPr="003A33BB" w:rsidRDefault="00A60E0E" w:rsidP="00A60E0E">
                  <w:pPr>
                    <w:ind w:left="851" w:right="851"/>
                    <w:jc w:val="center"/>
                    <w:rPr>
                      <w:rFonts w:ascii="Garamond" w:hAnsi="Garamond"/>
                      <w:b/>
                    </w:rPr>
                  </w:pPr>
                </w:p>
                <w:p w:rsidR="00A60E0E" w:rsidRDefault="00104BB2" w:rsidP="00A60E0E">
                  <w:pPr>
                    <w:ind w:left="851" w:right="851"/>
                    <w:jc w:val="center"/>
                    <w:rPr>
                      <w:sz w:val="28"/>
                      <w:szCs w:val="28"/>
                      <w:lang w:val="da-DK"/>
                    </w:rPr>
                  </w:pPr>
                  <w:hyperlink r:id="rId8" w:history="1">
                    <w:r w:rsidR="00A60E0E" w:rsidRPr="0038435B">
                      <w:rPr>
                        <w:rStyle w:val="a6"/>
                        <w:sz w:val="28"/>
                        <w:szCs w:val="28"/>
                        <w:lang w:val="da-DK"/>
                      </w:rPr>
                      <w:t>n.kemertelidze@gruni.edu.ge</w:t>
                    </w:r>
                  </w:hyperlink>
                </w:p>
                <w:p w:rsidR="00A60E0E" w:rsidRPr="007866C9" w:rsidRDefault="00A60E0E" w:rsidP="00A60E0E">
                  <w:pPr>
                    <w:ind w:left="851" w:right="851"/>
                    <w:jc w:val="center"/>
                    <w:rPr>
                      <w:rFonts w:ascii="Garamond" w:hAnsi="Garamond"/>
                      <w:b/>
                      <w:sz w:val="28"/>
                      <w:szCs w:val="28"/>
                    </w:rPr>
                  </w:pPr>
                </w:p>
                <w:p w:rsidR="00A60E0E" w:rsidRPr="000212F8" w:rsidRDefault="00A60E0E" w:rsidP="00A60E0E">
                  <w:pPr>
                    <w:rPr>
                      <w:b/>
                    </w:rPr>
                  </w:pPr>
                  <w:r>
                    <w:rPr>
                      <w:rFonts w:ascii="Arial Black" w:hAnsi="Arial Black"/>
                      <w:color w:val="800080"/>
                      <w:w w:val="150"/>
                    </w:rPr>
                    <w:t xml:space="preserve">Deadline for submitting the form is </w:t>
                  </w:r>
                </w:p>
                <w:p w:rsidR="00A60E0E" w:rsidRPr="001A6CB8" w:rsidRDefault="00A60E0E" w:rsidP="00A60E0E">
                  <w:pPr>
                    <w:jc w:val="center"/>
                    <w:rPr>
                      <w:rFonts w:ascii="Sylfaen" w:hAnsi="Sylfaen"/>
                      <w:b/>
                      <w:color w:val="800080"/>
                      <w:w w:val="150"/>
                      <w:lang w:val="ka-GE"/>
                    </w:rPr>
                  </w:pPr>
                  <w:r w:rsidRPr="002A5565">
                    <w:rPr>
                      <w:rFonts w:ascii="Arial Black" w:hAnsi="Arial Black"/>
                      <w:b/>
                      <w:color w:val="800080"/>
                      <w:w w:val="150"/>
                    </w:rPr>
                    <w:t xml:space="preserve">May </w:t>
                  </w:r>
                  <w:r w:rsidR="001A6CB8">
                    <w:rPr>
                      <w:rFonts w:ascii="Sylfaen" w:hAnsi="Sylfaen"/>
                      <w:b/>
                      <w:color w:val="800080"/>
                      <w:w w:val="150"/>
                      <w:lang w:val="ka-GE"/>
                    </w:rPr>
                    <w:t>1</w:t>
                  </w:r>
                  <w:r w:rsidR="002A5565" w:rsidRPr="002A5565">
                    <w:rPr>
                      <w:rFonts w:ascii="Arial Black" w:hAnsi="Arial Black"/>
                      <w:b/>
                      <w:color w:val="800080"/>
                      <w:w w:val="150"/>
                    </w:rPr>
                    <w:t>5</w:t>
                  </w:r>
                  <w:r w:rsidRPr="002A5565">
                    <w:rPr>
                      <w:rFonts w:ascii="Arial Black" w:hAnsi="Arial Black"/>
                      <w:b/>
                      <w:color w:val="800080"/>
                      <w:w w:val="150"/>
                    </w:rPr>
                    <w:t>, 201</w:t>
                  </w:r>
                  <w:r w:rsidR="001A6CB8">
                    <w:rPr>
                      <w:rFonts w:ascii="Sylfaen" w:hAnsi="Sylfaen"/>
                      <w:b/>
                      <w:color w:val="800080"/>
                      <w:w w:val="150"/>
                      <w:lang w:val="ka-GE"/>
                    </w:rPr>
                    <w:t>7</w:t>
                  </w:r>
                </w:p>
                <w:p w:rsidR="00A60E0E" w:rsidRPr="00EB058D" w:rsidRDefault="00A60E0E" w:rsidP="00A60E0E">
                  <w:pPr>
                    <w:jc w:val="center"/>
                  </w:pPr>
                </w:p>
              </w:txbxContent>
            </v:textbox>
          </v:shape>
        </w:pict>
      </w:r>
    </w:p>
    <w:p w:rsidR="00A60E0E" w:rsidRDefault="00A60E0E" w:rsidP="00A60E0E"/>
    <w:p w:rsidR="00A60E0E" w:rsidRDefault="00A60E0E" w:rsidP="00A60E0E"/>
    <w:p w:rsidR="00A60E0E" w:rsidRPr="002E0EBD" w:rsidRDefault="00A60E0E" w:rsidP="00A60E0E">
      <w:pPr>
        <w:rPr>
          <w:rFonts w:ascii="AcadNusx" w:hAnsi="AcadNusx"/>
        </w:rPr>
      </w:pPr>
    </w:p>
    <w:p w:rsidR="00277705" w:rsidRDefault="00277705">
      <w:bookmarkStart w:id="0" w:name="_GoBack"/>
      <w:bookmarkEnd w:id="0"/>
    </w:p>
    <w:sectPr w:rsidR="00277705" w:rsidSect="007B5F5D">
      <w:headerReference w:type="default" r:id="rId9"/>
      <w:footerReference w:type="even" r:id="rId10"/>
      <w:footerReference w:type="default" r:id="rId11"/>
      <w:pgSz w:w="11906" w:h="16838" w:code="9"/>
      <w:pgMar w:top="567" w:right="926" w:bottom="360" w:left="567" w:header="851" w:footer="851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418E" w:rsidRDefault="009D418E" w:rsidP="00C41A56">
      <w:r>
        <w:separator/>
      </w:r>
    </w:p>
  </w:endnote>
  <w:endnote w:type="continuationSeparator" w:id="1">
    <w:p w:rsidR="009D418E" w:rsidRDefault="009D418E" w:rsidP="00C41A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Helvetica-Narrow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5F5D" w:rsidRDefault="00104BB2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B166DF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B166DF">
      <w:rPr>
        <w:rStyle w:val="a3"/>
      </w:rPr>
      <w:t>3</w:t>
    </w:r>
    <w:r>
      <w:rPr>
        <w:rStyle w:val="a3"/>
      </w:rPr>
      <w:fldChar w:fldCharType="end"/>
    </w:r>
  </w:p>
  <w:p w:rsidR="007B5F5D" w:rsidRDefault="009D418E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5F5D" w:rsidRDefault="00104BB2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B166DF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A13253">
      <w:rPr>
        <w:rStyle w:val="a3"/>
        <w:noProof/>
      </w:rPr>
      <w:t>2</w:t>
    </w:r>
    <w:r>
      <w:rPr>
        <w:rStyle w:val="a3"/>
      </w:rPr>
      <w:fldChar w:fldCharType="end"/>
    </w:r>
  </w:p>
  <w:p w:rsidR="007B5F5D" w:rsidRDefault="009D418E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418E" w:rsidRDefault="009D418E" w:rsidP="00C41A56">
      <w:r>
        <w:separator/>
      </w:r>
    </w:p>
  </w:footnote>
  <w:footnote w:type="continuationSeparator" w:id="1">
    <w:p w:rsidR="009D418E" w:rsidRDefault="009D418E" w:rsidP="00C41A5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5F5D" w:rsidRDefault="00104BB2">
    <w:pPr>
      <w:tabs>
        <w:tab w:val="left" w:pos="-720"/>
      </w:tabs>
      <w:suppressAutoHyphens/>
      <w:jc w:val="both"/>
    </w:pPr>
    <w:r>
      <w:pict>
        <v:rect id="_x0000_s2049" style="position:absolute;left:0;text-align:left;margin-left:56.7pt;margin-top:0;width:481.9pt;height:12pt;z-index:251660288;mso-position-horizontal-relative:page" o:allowincell="f" filled="f" stroked="f" strokeweight="0">
          <v:textbox style="mso-next-textbox:#_x0000_s2049" inset="0,0,0,0">
            <w:txbxContent>
              <w:p w:rsidR="007B5F5D" w:rsidRDefault="00B166DF">
                <w:pPr>
                  <w:tabs>
                    <w:tab w:val="center" w:pos="4819"/>
                    <w:tab w:val="right" w:pos="9638"/>
                  </w:tabs>
                  <w:rPr>
                    <w:rFonts w:ascii="Palatino" w:hAnsi="Palatino"/>
                  </w:rPr>
                </w:pPr>
                <w:r>
                  <w:tab/>
                </w:r>
              </w:p>
            </w:txbxContent>
          </v:textbox>
          <w10:wrap anchorx="page"/>
        </v:rect>
      </w:pict>
    </w:r>
  </w:p>
  <w:p w:rsidR="007B5F5D" w:rsidRDefault="009D418E">
    <w:pPr>
      <w:tabs>
        <w:tab w:val="left" w:pos="-720"/>
      </w:tabs>
      <w:suppressAutoHyphens/>
      <w:spacing w:after="140" w:line="100" w:lineRule="exact"/>
      <w:jc w:val="both"/>
      <w:rPr>
        <w:sz w:val="1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828B7"/>
    <w:multiLevelType w:val="hybridMultilevel"/>
    <w:tmpl w:val="629A2A3E"/>
    <w:lvl w:ilvl="0" w:tplc="7D5827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Helvetica-Narrow" w:hAnsi="Helvetica-Narrow" w:hint="default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A60E0E"/>
    <w:rsid w:val="000B2932"/>
    <w:rsid w:val="00104BB2"/>
    <w:rsid w:val="001161B9"/>
    <w:rsid w:val="00165A31"/>
    <w:rsid w:val="001A6CB8"/>
    <w:rsid w:val="00277705"/>
    <w:rsid w:val="002A5565"/>
    <w:rsid w:val="002B6565"/>
    <w:rsid w:val="003029CC"/>
    <w:rsid w:val="0032715D"/>
    <w:rsid w:val="003424CC"/>
    <w:rsid w:val="00356604"/>
    <w:rsid w:val="004B565E"/>
    <w:rsid w:val="00550AEB"/>
    <w:rsid w:val="00585213"/>
    <w:rsid w:val="007B5CE7"/>
    <w:rsid w:val="00986A1C"/>
    <w:rsid w:val="009A5C29"/>
    <w:rsid w:val="009B1AC1"/>
    <w:rsid w:val="009D418E"/>
    <w:rsid w:val="00A13253"/>
    <w:rsid w:val="00A537B3"/>
    <w:rsid w:val="00A60E0E"/>
    <w:rsid w:val="00AA3DE5"/>
    <w:rsid w:val="00B0703B"/>
    <w:rsid w:val="00B166DF"/>
    <w:rsid w:val="00C41A56"/>
    <w:rsid w:val="00C45FCC"/>
    <w:rsid w:val="00D73A92"/>
    <w:rsid w:val="00F35E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E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3">
    <w:name w:val="heading 3"/>
    <w:basedOn w:val="a"/>
    <w:next w:val="a"/>
    <w:link w:val="30"/>
    <w:qFormat/>
    <w:rsid w:val="00A60E0E"/>
    <w:pPr>
      <w:keepNext/>
      <w:widowControl w:val="0"/>
      <w:tabs>
        <w:tab w:val="right" w:pos="10774"/>
      </w:tabs>
      <w:suppressAutoHyphens/>
      <w:jc w:val="both"/>
      <w:outlineLvl w:val="2"/>
    </w:pPr>
    <w:rPr>
      <w:rFonts w:ascii="Helvetica-Narrow" w:hAnsi="Helvetica-Narrow"/>
      <w:b/>
      <w:snapToGrid w:val="0"/>
      <w:szCs w:val="20"/>
      <w:lang w:val="fr-FR"/>
    </w:rPr>
  </w:style>
  <w:style w:type="paragraph" w:styleId="4">
    <w:name w:val="heading 4"/>
    <w:basedOn w:val="a"/>
    <w:next w:val="a"/>
    <w:link w:val="40"/>
    <w:qFormat/>
    <w:rsid w:val="00A60E0E"/>
    <w:pPr>
      <w:keepNext/>
      <w:widowControl w:val="0"/>
      <w:tabs>
        <w:tab w:val="center" w:pos="5387"/>
      </w:tabs>
      <w:suppressAutoHyphens/>
      <w:ind w:left="568" w:right="568"/>
      <w:jc w:val="both"/>
      <w:outlineLvl w:val="3"/>
    </w:pPr>
    <w:rPr>
      <w:rFonts w:ascii="Helvetica" w:hAnsi="Helvetica"/>
      <w:i/>
      <w:snapToGrid w:val="0"/>
      <w:sz w:val="23"/>
      <w:szCs w:val="20"/>
      <w:lang w:val="fr-F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სათაური 3 სიმბოლო"/>
    <w:basedOn w:val="a0"/>
    <w:link w:val="3"/>
    <w:rsid w:val="00A60E0E"/>
    <w:rPr>
      <w:rFonts w:ascii="Helvetica-Narrow" w:eastAsia="Times New Roman" w:hAnsi="Helvetica-Narrow" w:cs="Times New Roman"/>
      <w:b/>
      <w:snapToGrid w:val="0"/>
      <w:sz w:val="24"/>
      <w:szCs w:val="20"/>
      <w:lang w:val="fr-FR"/>
    </w:rPr>
  </w:style>
  <w:style w:type="character" w:customStyle="1" w:styleId="40">
    <w:name w:val="სათაური 4 სიმბოლო"/>
    <w:basedOn w:val="a0"/>
    <w:link w:val="4"/>
    <w:rsid w:val="00A60E0E"/>
    <w:rPr>
      <w:rFonts w:ascii="Helvetica" w:eastAsia="Times New Roman" w:hAnsi="Helvetica" w:cs="Times New Roman"/>
      <w:i/>
      <w:snapToGrid w:val="0"/>
      <w:sz w:val="23"/>
      <w:szCs w:val="20"/>
      <w:lang w:val="fr-FR"/>
    </w:rPr>
  </w:style>
  <w:style w:type="paragraph" w:styleId="31">
    <w:name w:val="Body Text 3"/>
    <w:basedOn w:val="a"/>
    <w:link w:val="32"/>
    <w:rsid w:val="00A60E0E"/>
    <w:pPr>
      <w:jc w:val="center"/>
    </w:pPr>
    <w:rPr>
      <w:sz w:val="28"/>
    </w:rPr>
  </w:style>
  <w:style w:type="character" w:customStyle="1" w:styleId="32">
    <w:name w:val="ძირითადი ტექსტი 3 სიმბოლო"/>
    <w:basedOn w:val="a0"/>
    <w:link w:val="31"/>
    <w:rsid w:val="00A60E0E"/>
    <w:rPr>
      <w:rFonts w:ascii="Times New Roman" w:eastAsia="Times New Roman" w:hAnsi="Times New Roman" w:cs="Times New Roman"/>
      <w:sz w:val="28"/>
      <w:szCs w:val="24"/>
    </w:rPr>
  </w:style>
  <w:style w:type="character" w:styleId="a3">
    <w:name w:val="page number"/>
    <w:basedOn w:val="a0"/>
    <w:rsid w:val="00A60E0E"/>
  </w:style>
  <w:style w:type="paragraph" w:styleId="a4">
    <w:name w:val="footer"/>
    <w:basedOn w:val="a"/>
    <w:link w:val="a5"/>
    <w:rsid w:val="00A60E0E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5">
    <w:name w:val="ქვედა კოლონტიტული სიმბოლო"/>
    <w:basedOn w:val="a0"/>
    <w:link w:val="a4"/>
    <w:rsid w:val="00A60E0E"/>
    <w:rPr>
      <w:rFonts w:ascii="Times New Roman" w:eastAsia="Times New Roman" w:hAnsi="Times New Roman" w:cs="Times New Roman"/>
      <w:sz w:val="20"/>
      <w:szCs w:val="20"/>
    </w:rPr>
  </w:style>
  <w:style w:type="character" w:styleId="a6">
    <w:name w:val="Hyperlink"/>
    <w:rsid w:val="00A60E0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.kemertelidze@gruni.edu.g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151</Words>
  <Characters>867</Characters>
  <Application>Microsoft Office Word</Application>
  <DocSecurity>0</DocSecurity>
  <Lines>7</Lines>
  <Paragraphs>2</Paragraphs>
  <ScaleCrop>false</ScaleCrop>
  <Company>Microsoft Corporation</Company>
  <LinksUpToDate>false</LinksUpToDate>
  <CharactersWithSpaces>1016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Corporate Edition</dc:creator>
  <cp:lastModifiedBy>admin</cp:lastModifiedBy>
  <cp:revision>2</cp:revision>
  <dcterms:created xsi:type="dcterms:W3CDTF">2017-03-01T11:42:00Z</dcterms:created>
  <dcterms:modified xsi:type="dcterms:W3CDTF">2017-03-01T11:42:00Z</dcterms:modified>
</cp:coreProperties>
</file>