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21D2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966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4300"/>
      </w:tblGrid>
      <w:tr w:rsidR="007B619F" w:rsidRPr="00A9352F" w14:paraId="05B31089" w14:textId="77777777" w:rsidTr="003E309C">
        <w:trPr>
          <w:trHeight w:val="705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68E2653B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ka-GE"/>
              </w:rPr>
            </w:pPr>
            <w:r w:rsidRPr="00A9352F">
              <w:rPr>
                <w:rFonts w:eastAsia="Times New Roman" w:cstheme="minorHAnsi"/>
                <w:sz w:val="24"/>
                <w:szCs w:val="24"/>
                <w:lang w:val="ka-GE"/>
              </w:rPr>
              <w:t xml:space="preserve">უცხოეთში გასამართ სამეცნიერო ღონისძიებაში (კონფერენციები, სემინარები, კონგრესი, ფორუმები) მონაწილეობისათვის </w:t>
            </w:r>
          </w:p>
          <w:p w14:paraId="50527082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A9352F">
              <w:rPr>
                <w:rFonts w:cstheme="minorHAnsi"/>
                <w:b/>
                <w:spacing w:val="1"/>
                <w:sz w:val="24"/>
                <w:szCs w:val="24"/>
                <w:lang w:val="ka-GE"/>
              </w:rPr>
              <w:t>დაფინანსების მიღების განაცხადი</w:t>
            </w:r>
          </w:p>
        </w:tc>
      </w:tr>
      <w:tr w:rsidR="007B619F" w:rsidRPr="00A9352F" w14:paraId="40408BF5" w14:textId="77777777" w:rsidTr="003E309C">
        <w:trPr>
          <w:trHeight w:hRule="exact" w:val="63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DFB10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A9352F">
              <w:rPr>
                <w:rFonts w:cstheme="minorHAnsi"/>
                <w:spacing w:val="-1"/>
                <w:sz w:val="20"/>
                <w:szCs w:val="20"/>
              </w:rPr>
              <w:t>ს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ა</w:t>
            </w:r>
            <w:r w:rsidRPr="00A9352F">
              <w:rPr>
                <w:rFonts w:cstheme="minorHAnsi"/>
                <w:sz w:val="20"/>
                <w:szCs w:val="20"/>
              </w:rPr>
              <w:t>ხე</w:t>
            </w:r>
            <w:r w:rsidRPr="00A9352F">
              <w:rPr>
                <w:rFonts w:cstheme="minorHAnsi"/>
                <w:spacing w:val="2"/>
                <w:sz w:val="20"/>
                <w:szCs w:val="20"/>
              </w:rPr>
              <w:t>ლ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ი</w:t>
            </w:r>
            <w:proofErr w:type="spellEnd"/>
            <w:r w:rsidRPr="00A9352F">
              <w:rPr>
                <w:rFonts w:cstheme="minorHAnsi"/>
                <w:sz w:val="20"/>
                <w:szCs w:val="20"/>
              </w:rPr>
              <w:t>,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9352F">
              <w:rPr>
                <w:rFonts w:cstheme="minorHAnsi"/>
                <w:sz w:val="20"/>
                <w:szCs w:val="20"/>
              </w:rPr>
              <w:t>გვ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ა</w:t>
            </w:r>
            <w:r w:rsidRPr="00A9352F">
              <w:rPr>
                <w:rFonts w:cstheme="minorHAnsi"/>
                <w:sz w:val="20"/>
                <w:szCs w:val="20"/>
              </w:rPr>
              <w:t>რ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ი</w:t>
            </w:r>
            <w:proofErr w:type="spellEnd"/>
            <w:r w:rsidRPr="00A9352F">
              <w:rPr>
                <w:rFonts w:cstheme="minorHAnsi"/>
                <w:sz w:val="20"/>
                <w:szCs w:val="20"/>
              </w:rPr>
              <w:t>,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9352F">
              <w:rPr>
                <w:rFonts w:cstheme="minorHAnsi"/>
                <w:sz w:val="20"/>
                <w:szCs w:val="20"/>
              </w:rPr>
              <w:t>თ</w:t>
            </w:r>
            <w:r w:rsidRPr="00A9352F">
              <w:rPr>
                <w:rFonts w:cstheme="minorHAnsi"/>
                <w:spacing w:val="8"/>
                <w:sz w:val="20"/>
                <w:szCs w:val="20"/>
              </w:rPr>
              <w:t>ა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ნა</w:t>
            </w:r>
            <w:r w:rsidRPr="00A9352F">
              <w:rPr>
                <w:rFonts w:cstheme="minorHAnsi"/>
                <w:spacing w:val="-1"/>
                <w:sz w:val="20"/>
                <w:szCs w:val="20"/>
              </w:rPr>
              <w:t>მდ</w:t>
            </w:r>
            <w:r w:rsidRPr="00A9352F">
              <w:rPr>
                <w:rFonts w:cstheme="minorHAnsi"/>
                <w:sz w:val="20"/>
                <w:szCs w:val="20"/>
              </w:rPr>
              <w:t>ე</w:t>
            </w:r>
            <w:r w:rsidRPr="00A9352F">
              <w:rPr>
                <w:rFonts w:cstheme="minorHAnsi"/>
                <w:spacing w:val="-1"/>
                <w:sz w:val="20"/>
                <w:szCs w:val="20"/>
              </w:rPr>
              <w:t>ბ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ო</w:t>
            </w:r>
            <w:r w:rsidRPr="00A9352F">
              <w:rPr>
                <w:rFonts w:cstheme="minorHAnsi"/>
                <w:spacing w:val="-1"/>
                <w:sz w:val="20"/>
                <w:szCs w:val="20"/>
              </w:rPr>
              <w:t>ბ</w:t>
            </w:r>
            <w:r w:rsidRPr="00A9352F">
              <w:rPr>
                <w:rFonts w:cstheme="minorHAnsi"/>
                <w:spacing w:val="1"/>
                <w:sz w:val="20"/>
                <w:szCs w:val="20"/>
              </w:rPr>
              <w:t>ა</w:t>
            </w:r>
            <w:proofErr w:type="spellEnd"/>
            <w:r w:rsidRPr="00A9352F">
              <w:rPr>
                <w:rFonts w:cstheme="minorHAnsi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55D7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59EE986D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001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cstheme="minorHAnsi"/>
                <w:sz w:val="20"/>
                <w:szCs w:val="20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A9352F">
              <w:rPr>
                <w:rFonts w:cstheme="minorHAnsi"/>
                <w:b/>
                <w:sz w:val="20"/>
                <w:szCs w:val="20"/>
              </w:rPr>
              <w:t>საკონტაქტო</w:t>
            </w:r>
            <w:proofErr w:type="spellEnd"/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9352F">
              <w:rPr>
                <w:rFonts w:cstheme="minorHAnsi"/>
                <w:b/>
                <w:sz w:val="20"/>
                <w:szCs w:val="20"/>
              </w:rPr>
              <w:t>ინფორმაცია</w:t>
            </w:r>
            <w:proofErr w:type="spellEnd"/>
            <w:r w:rsidRPr="00A9352F">
              <w:rPr>
                <w:rFonts w:cstheme="minorHAnsi"/>
                <w:b/>
                <w:sz w:val="20"/>
                <w:szCs w:val="20"/>
              </w:rPr>
              <w:t>:</w:t>
            </w: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A9352F">
              <w:rPr>
                <w:rFonts w:cstheme="minorHAnsi"/>
                <w:w w:val="99"/>
                <w:sz w:val="20"/>
                <w:szCs w:val="20"/>
              </w:rPr>
              <w:t>(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A9352F">
              <w:rPr>
                <w:rFonts w:cstheme="minorHAnsi"/>
                <w:position w:val="1"/>
                <w:sz w:val="20"/>
                <w:szCs w:val="20"/>
              </w:rPr>
              <w:t>ელფო</w:t>
            </w:r>
            <w:r w:rsidRPr="00A9352F">
              <w:rPr>
                <w:rFonts w:cstheme="minorHAnsi"/>
                <w:sz w:val="20"/>
                <w:szCs w:val="20"/>
              </w:rPr>
              <w:t>სტა</w:t>
            </w:r>
            <w:proofErr w:type="spellEnd"/>
            <w:r w:rsidRPr="00A9352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E4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32BC73E8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803D" w14:textId="77777777" w:rsidR="007B619F" w:rsidRPr="00A9352F" w:rsidRDefault="007B619F" w:rsidP="003E309C">
            <w:pPr>
              <w:ind w:left="150" w:right="90"/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77F67A8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D9F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12B69550" w14:textId="77777777" w:rsidTr="003E309C">
        <w:trPr>
          <w:trHeight w:hRule="exact" w:val="94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4847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cstheme="minorHAnsi"/>
                <w:sz w:val="20"/>
                <w:szCs w:val="20"/>
              </w:rPr>
            </w:pPr>
            <w:r w:rsidRPr="00A9352F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9B9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2139F839" w14:textId="77777777" w:rsidTr="003E309C">
        <w:trPr>
          <w:trHeight w:hRule="exact" w:val="1102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E626" w14:textId="77777777" w:rsidR="007B619F" w:rsidRPr="00A9352F" w:rsidRDefault="007B619F" w:rsidP="003E309C">
            <w:pPr>
              <w:spacing w:after="0" w:line="240" w:lineRule="auto"/>
              <w:ind w:left="231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48ABE93D" w14:textId="77777777" w:rsidR="007B619F" w:rsidRPr="00A9352F" w:rsidRDefault="007B619F" w:rsidP="007B619F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061FB42A" w14:textId="77777777" w:rsidR="007B619F" w:rsidRPr="00A9352F" w:rsidRDefault="007B619F" w:rsidP="007B619F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094F5686" w14:textId="77777777" w:rsidR="007B619F" w:rsidRPr="00A9352F" w:rsidRDefault="007B619F" w:rsidP="007B619F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თარიღი</w:t>
            </w:r>
          </w:p>
          <w:p w14:paraId="43B70D0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724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454F1AE6" w14:textId="77777777" w:rsidTr="003E309C">
        <w:trPr>
          <w:trHeight w:hRule="exact" w:val="84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46D09" w14:textId="77777777" w:rsidR="007B619F" w:rsidRPr="00A9352F" w:rsidRDefault="007B619F" w:rsidP="003E309C">
            <w:pPr>
              <w:ind w:left="150" w:right="90"/>
              <w:jc w:val="both"/>
              <w:rPr>
                <w:rFonts w:cstheme="minorHAnsi"/>
                <w:bCs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A9352F">
              <w:rPr>
                <w:rFonts w:cstheme="minorHAnsi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0707D34E" w14:textId="77777777" w:rsidR="007B619F" w:rsidRPr="00A9352F" w:rsidRDefault="007B619F" w:rsidP="003E309C">
            <w:pPr>
              <w:jc w:val="both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2136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F0305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7C2B9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A1F8FB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6D991F3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C0C5CF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716853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BBEE9F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BE4BF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D75F6EA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8E25DC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6EBC01BF" w14:textId="77777777" w:rsidTr="003E309C">
        <w:trPr>
          <w:trHeight w:hRule="exact" w:val="133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C951" w14:textId="77777777" w:rsidR="007B619F" w:rsidRPr="00A9352F" w:rsidRDefault="007B619F" w:rsidP="003E309C">
            <w:pPr>
              <w:ind w:left="150" w:right="18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EC9C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191F6294" w14:textId="77777777" w:rsidTr="003E309C">
        <w:trPr>
          <w:trHeight w:hRule="exact" w:val="153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FDD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cstheme="minorHAnsi"/>
                <w:spacing w:val="1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DC55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7B619F" w:rsidRPr="00A9352F" w14:paraId="281D259F" w14:textId="77777777" w:rsidTr="003E309C">
        <w:trPr>
          <w:trHeight w:hRule="exact" w:val="18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575FF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65C9440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cstheme="minorHAnsi"/>
                <w:sz w:val="20"/>
                <w:szCs w:val="20"/>
              </w:rPr>
            </w:pPr>
            <w:r w:rsidRPr="00A9352F">
              <w:rPr>
                <w:rFonts w:cstheme="minorHAnsi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2235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6EE5B6BC" w14:textId="77777777" w:rsidTr="003E309C">
        <w:trPr>
          <w:trHeight w:hRule="exact" w:val="1878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A7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cstheme="minorHAnsi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A9352F">
              <w:rPr>
                <w:rFonts w:cstheme="minorHAnsi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01EE49F5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2D97E67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37722E60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3269E5B7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239E6E8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10040598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0557610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0432F87B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32734879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0BB00FD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7C5D7D2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29983D22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506DF8B9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25EBB3F7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5E63CDA4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35D4EE49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44C63AF7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03D0E469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7FD738FA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7EB1CECB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06574B3E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5DEE48FC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</w:p>
          <w:p w14:paraId="1972E5FB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061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2E8D0B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7D2001EA" w14:textId="77777777" w:rsidTr="003E309C">
        <w:trPr>
          <w:trHeight w:hRule="exact" w:val="1005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03F08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 xml:space="preserve">მიმდინარე კალენდარულ წელს დასაქმებულზე  </w:t>
            </w:r>
            <w:proofErr w:type="spellStart"/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F161D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4FECAF80" w14:textId="77777777" w:rsidTr="003E309C">
        <w:trPr>
          <w:trHeight w:hRule="exact" w:val="86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4BA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z w:val="20"/>
                <w:szCs w:val="20"/>
                <w:lang w:val="ka-GE"/>
              </w:rPr>
              <w:lastRenderedPageBreak/>
              <w:t xml:space="preserve">სხვა ინფორმაცია, </w:t>
            </w:r>
            <w:r w:rsidRPr="00A9352F">
              <w:rPr>
                <w:rFonts w:cstheme="minorHAnsi"/>
                <w:bCs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A9352F">
              <w:rPr>
                <w:rFonts w:cstheme="minorHAnsi"/>
                <w:bCs/>
                <w:sz w:val="20"/>
                <w:szCs w:val="20"/>
                <w:lang w:val="ka-GE"/>
              </w:rPr>
              <w:t>შეხედულებისამებრ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430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619F" w:rsidRPr="00A9352F" w14:paraId="47DDD44B" w14:textId="77777777" w:rsidTr="003E309C">
        <w:trPr>
          <w:trHeight w:val="720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A814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7B619F" w:rsidRPr="00A9352F" w14:paraId="2EA72675" w14:textId="77777777" w:rsidTr="003E309C">
        <w:trPr>
          <w:trHeight w:hRule="exact" w:val="190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61099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cstheme="minorHAnsi"/>
                <w:spacing w:val="-1"/>
                <w:sz w:val="20"/>
                <w:szCs w:val="20"/>
                <w:lang w:val="ka-GE"/>
              </w:rPr>
            </w:pPr>
            <w:r w:rsidRPr="00A9352F">
              <w:rPr>
                <w:rFonts w:cstheme="minorHAnsi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A9352F">
              <w:rPr>
                <w:rFonts w:cstheme="minorHAnsi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7EC5" w14:textId="77777777" w:rsidR="007B619F" w:rsidRPr="00A9352F" w:rsidRDefault="007B619F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5"/>
              <w:rPr>
                <w:rFonts w:cstheme="minorHAnsi"/>
                <w:spacing w:val="-1"/>
                <w:sz w:val="20"/>
                <w:szCs w:val="20"/>
              </w:rPr>
            </w:pPr>
          </w:p>
        </w:tc>
      </w:tr>
    </w:tbl>
    <w:p w14:paraId="5D7B16A4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56207E00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378E9979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  <w:lang w:val="ka-GE"/>
        </w:rPr>
      </w:pPr>
    </w:p>
    <w:p w14:paraId="74A277C4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17D99EFB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cstheme="minorHAnsi"/>
          <w:sz w:val="24"/>
          <w:szCs w:val="24"/>
        </w:rPr>
      </w:pPr>
      <w:r w:rsidRPr="00A9352F">
        <w:rPr>
          <w:rFonts w:cstheme="minorHAnsi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A9352F">
        <w:rPr>
          <w:rFonts w:cstheme="minorHAnsi"/>
          <w:position w:val="1"/>
          <w:sz w:val="24"/>
          <w:szCs w:val="24"/>
        </w:rPr>
        <w:t>ხე</w:t>
      </w:r>
      <w:r w:rsidRPr="00A9352F">
        <w:rPr>
          <w:rFonts w:cstheme="minorHAnsi"/>
          <w:spacing w:val="1"/>
          <w:position w:val="1"/>
          <w:sz w:val="24"/>
          <w:szCs w:val="24"/>
        </w:rPr>
        <w:t>ლ</w:t>
      </w:r>
      <w:r w:rsidRPr="00A9352F">
        <w:rPr>
          <w:rFonts w:cstheme="minorHAnsi"/>
          <w:spacing w:val="-1"/>
          <w:position w:val="1"/>
          <w:sz w:val="24"/>
          <w:szCs w:val="24"/>
        </w:rPr>
        <w:t>მ</w:t>
      </w:r>
      <w:r w:rsidRPr="00A9352F">
        <w:rPr>
          <w:rFonts w:cstheme="minorHAnsi"/>
          <w:spacing w:val="1"/>
          <w:position w:val="1"/>
          <w:sz w:val="24"/>
          <w:szCs w:val="24"/>
        </w:rPr>
        <w:t>ო</w:t>
      </w:r>
      <w:r w:rsidRPr="00A9352F">
        <w:rPr>
          <w:rFonts w:cstheme="minorHAnsi"/>
          <w:spacing w:val="-1"/>
          <w:position w:val="1"/>
          <w:sz w:val="24"/>
          <w:szCs w:val="24"/>
        </w:rPr>
        <w:t>წ</w:t>
      </w:r>
      <w:r w:rsidRPr="00A9352F">
        <w:rPr>
          <w:rFonts w:cstheme="minorHAnsi"/>
          <w:position w:val="1"/>
          <w:sz w:val="24"/>
          <w:szCs w:val="24"/>
        </w:rPr>
        <w:t>ერ</w:t>
      </w:r>
      <w:r w:rsidRPr="00A9352F">
        <w:rPr>
          <w:rFonts w:cstheme="minorHAnsi"/>
          <w:spacing w:val="1"/>
          <w:position w:val="1"/>
          <w:sz w:val="24"/>
          <w:szCs w:val="24"/>
        </w:rPr>
        <w:t>ა</w:t>
      </w:r>
      <w:proofErr w:type="spellEnd"/>
      <w:r w:rsidRPr="00A9352F">
        <w:rPr>
          <w:rFonts w:cstheme="minorHAnsi"/>
          <w:position w:val="1"/>
          <w:sz w:val="24"/>
          <w:szCs w:val="24"/>
        </w:rPr>
        <w:t>:</w:t>
      </w:r>
      <w:r w:rsidRPr="00A9352F">
        <w:rPr>
          <w:rFonts w:cstheme="minorHAnsi"/>
          <w:position w:val="1"/>
          <w:sz w:val="24"/>
          <w:szCs w:val="24"/>
          <w:u w:val="single"/>
        </w:rPr>
        <w:tab/>
      </w:r>
      <w:r w:rsidRPr="00A9352F">
        <w:rPr>
          <w:rFonts w:cstheme="minorHAnsi"/>
          <w:position w:val="1"/>
          <w:sz w:val="24"/>
          <w:szCs w:val="24"/>
          <w:u w:val="single"/>
        </w:rPr>
        <w:tab/>
      </w:r>
      <w:r w:rsidRPr="00A9352F">
        <w:rPr>
          <w:rFonts w:cstheme="minorHAnsi"/>
          <w:position w:val="1"/>
          <w:sz w:val="24"/>
          <w:szCs w:val="24"/>
          <w:u w:val="single"/>
        </w:rPr>
        <w:tab/>
      </w:r>
    </w:p>
    <w:p w14:paraId="12B4B191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390CCBDC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3AF59C00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before="18" w:after="0" w:line="240" w:lineRule="exact"/>
        <w:rPr>
          <w:rFonts w:cstheme="minorHAnsi"/>
          <w:sz w:val="24"/>
          <w:szCs w:val="24"/>
          <w:lang w:val="ka-GE"/>
        </w:rPr>
      </w:pPr>
    </w:p>
    <w:p w14:paraId="7B6E871C" w14:textId="77777777" w:rsidR="007B619F" w:rsidRPr="00A9352F" w:rsidRDefault="007B619F" w:rsidP="007B619F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cstheme="minorHAnsi"/>
          <w:sz w:val="24"/>
          <w:szCs w:val="24"/>
        </w:rPr>
      </w:pPr>
      <w:r w:rsidRPr="00A9352F">
        <w:rPr>
          <w:rFonts w:cstheme="minorHAnsi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A9352F">
        <w:rPr>
          <w:rFonts w:cstheme="minorHAnsi"/>
          <w:spacing w:val="1"/>
          <w:sz w:val="24"/>
          <w:szCs w:val="24"/>
        </w:rPr>
        <w:t>თ</w:t>
      </w:r>
      <w:r w:rsidRPr="00A9352F">
        <w:rPr>
          <w:rFonts w:cstheme="minorHAnsi"/>
          <w:sz w:val="24"/>
          <w:szCs w:val="24"/>
        </w:rPr>
        <w:t>ა</w:t>
      </w:r>
      <w:r w:rsidRPr="00A9352F">
        <w:rPr>
          <w:rFonts w:cstheme="minorHAnsi"/>
          <w:spacing w:val="1"/>
          <w:sz w:val="24"/>
          <w:szCs w:val="24"/>
        </w:rPr>
        <w:t>რ</w:t>
      </w:r>
      <w:r w:rsidRPr="00A9352F">
        <w:rPr>
          <w:rFonts w:cstheme="minorHAnsi"/>
          <w:sz w:val="24"/>
          <w:szCs w:val="24"/>
        </w:rPr>
        <w:t>იღი</w:t>
      </w:r>
      <w:proofErr w:type="spellEnd"/>
      <w:r w:rsidRPr="00A9352F">
        <w:rPr>
          <w:rFonts w:cstheme="minorHAnsi"/>
          <w:sz w:val="24"/>
          <w:szCs w:val="24"/>
        </w:rPr>
        <w:t>:</w:t>
      </w:r>
      <w:r w:rsidRPr="00A9352F">
        <w:rPr>
          <w:rFonts w:cstheme="minorHAnsi"/>
          <w:sz w:val="24"/>
          <w:szCs w:val="24"/>
          <w:u w:val="single"/>
        </w:rPr>
        <w:tab/>
      </w:r>
      <w:r w:rsidRPr="00A9352F">
        <w:rPr>
          <w:rFonts w:cstheme="minorHAnsi"/>
          <w:sz w:val="24"/>
          <w:szCs w:val="24"/>
          <w:u w:val="single"/>
        </w:rPr>
        <w:tab/>
      </w:r>
      <w:r w:rsidRPr="00A9352F">
        <w:rPr>
          <w:rFonts w:cstheme="minorHAnsi"/>
          <w:sz w:val="24"/>
          <w:szCs w:val="24"/>
          <w:u w:val="single"/>
        </w:rPr>
        <w:tab/>
      </w:r>
      <w:r w:rsidRPr="00A9352F">
        <w:rPr>
          <w:rFonts w:cstheme="minorHAnsi"/>
          <w:sz w:val="24"/>
          <w:szCs w:val="24"/>
          <w:u w:val="single"/>
          <w:lang w:val="ka-GE"/>
        </w:rPr>
        <w:tab/>
      </w:r>
      <w:r w:rsidRPr="00A9352F">
        <w:rPr>
          <w:rFonts w:cstheme="minorHAnsi"/>
          <w:sz w:val="24"/>
          <w:szCs w:val="24"/>
        </w:rPr>
        <w:tab/>
      </w:r>
    </w:p>
    <w:p w14:paraId="5A423894" w14:textId="77777777" w:rsidR="007B619F" w:rsidRPr="00A9352F" w:rsidRDefault="007B619F" w:rsidP="007B619F">
      <w:pPr>
        <w:jc w:val="right"/>
        <w:rPr>
          <w:rFonts w:cstheme="minorHAnsi"/>
          <w:color w:val="00B050"/>
          <w:lang w:val="ka-GE"/>
        </w:rPr>
      </w:pPr>
    </w:p>
    <w:p w14:paraId="2AC64D09" w14:textId="77777777" w:rsidR="006E6B2A" w:rsidRPr="00A9352F" w:rsidRDefault="006E6B2A">
      <w:pPr>
        <w:rPr>
          <w:rFonts w:cstheme="minorHAnsi"/>
        </w:rPr>
      </w:pPr>
    </w:p>
    <w:sectPr w:rsidR="006E6B2A" w:rsidRPr="00A9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050880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AD"/>
    <w:rsid w:val="001328E3"/>
    <w:rsid w:val="001B1866"/>
    <w:rsid w:val="003826E8"/>
    <w:rsid w:val="006E6B2A"/>
    <w:rsid w:val="007B619F"/>
    <w:rsid w:val="008575AD"/>
    <w:rsid w:val="008802BE"/>
    <w:rsid w:val="0098375E"/>
    <w:rsid w:val="00A9352F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51C59"/>
  <w15:chartTrackingRefBased/>
  <w15:docId w15:val="{18AC5496-39BA-4023-A9EB-91F8C344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Zviad Beradze</cp:lastModifiedBy>
  <cp:revision>4</cp:revision>
  <dcterms:created xsi:type="dcterms:W3CDTF">2022-05-06T13:28:00Z</dcterms:created>
  <dcterms:modified xsi:type="dcterms:W3CDTF">2022-05-06T14:13:00Z</dcterms:modified>
</cp:coreProperties>
</file>