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896" w:type="dxa"/>
        <w:tblInd w:w="5" w:type="dxa"/>
        <w:tblLook w:val="04A0" w:firstRow="1" w:lastRow="0" w:firstColumn="1" w:lastColumn="0" w:noHBand="0" w:noVBand="1"/>
      </w:tblPr>
      <w:tblGrid>
        <w:gridCol w:w="500"/>
        <w:gridCol w:w="1904"/>
        <w:gridCol w:w="1455"/>
        <w:gridCol w:w="2659"/>
        <w:gridCol w:w="1537"/>
        <w:gridCol w:w="2944"/>
        <w:gridCol w:w="1897"/>
      </w:tblGrid>
      <w:tr w:rsidR="0093002F" w:rsidRPr="0093002F" w:rsidTr="0093002F">
        <w:trPr>
          <w:trHeight w:val="983"/>
        </w:trPr>
        <w:tc>
          <w:tcPr>
            <w:tcW w:w="500" w:type="dxa"/>
            <w:tcBorders>
              <w:top w:val="single" w:sz="4" w:space="0" w:color="auto"/>
              <w:left w:val="single" w:sz="4" w:space="0" w:color="auto"/>
              <w:bottom w:val="nil"/>
              <w:right w:val="nil"/>
            </w:tcBorders>
            <w:shd w:val="clear" w:color="000000" w:fill="C6EFCE"/>
            <w:noWrap/>
            <w:vAlign w:val="center"/>
            <w:hideMark/>
          </w:tcPr>
          <w:p w:rsidR="0093002F" w:rsidRPr="0093002F" w:rsidRDefault="0093002F" w:rsidP="0093002F">
            <w:pPr>
              <w:spacing w:after="0" w:line="240" w:lineRule="auto"/>
              <w:jc w:val="center"/>
              <w:rPr>
                <w:rFonts w:ascii="Calibri" w:eastAsia="Times New Roman" w:hAnsi="Calibri" w:cs="Calibri"/>
                <w:color w:val="006100"/>
              </w:rPr>
            </w:pPr>
            <w:r w:rsidRPr="0093002F">
              <w:rPr>
                <w:rFonts w:ascii="Calibri" w:eastAsia="Times New Roman" w:hAnsi="Calibri" w:cs="Calibri"/>
                <w:color w:val="006100"/>
              </w:rPr>
              <w:t> </w:t>
            </w:r>
          </w:p>
        </w:tc>
        <w:tc>
          <w:tcPr>
            <w:tcW w:w="1904"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93002F" w:rsidRPr="0093002F" w:rsidRDefault="0093002F" w:rsidP="0093002F">
            <w:pPr>
              <w:spacing w:after="0" w:line="240" w:lineRule="auto"/>
              <w:jc w:val="center"/>
              <w:rPr>
                <w:rFonts w:ascii="Calibri" w:eastAsia="Times New Roman" w:hAnsi="Calibri" w:cs="Calibri"/>
                <w:color w:val="006100"/>
                <w:sz w:val="24"/>
                <w:szCs w:val="24"/>
              </w:rPr>
            </w:pPr>
            <w:proofErr w:type="spellStart"/>
            <w:r w:rsidRPr="0093002F">
              <w:rPr>
                <w:rFonts w:ascii="Sylfaen" w:eastAsia="Times New Roman" w:hAnsi="Sylfaen" w:cs="Sylfaen"/>
                <w:color w:val="006100"/>
                <w:sz w:val="24"/>
                <w:szCs w:val="24"/>
              </w:rPr>
              <w:t>უნივერსიტეტი</w:t>
            </w:r>
            <w:proofErr w:type="spellEnd"/>
          </w:p>
        </w:tc>
        <w:tc>
          <w:tcPr>
            <w:tcW w:w="1455" w:type="dxa"/>
            <w:tcBorders>
              <w:top w:val="single" w:sz="4" w:space="0" w:color="auto"/>
              <w:left w:val="nil"/>
              <w:bottom w:val="single" w:sz="4" w:space="0" w:color="auto"/>
              <w:right w:val="single" w:sz="4" w:space="0" w:color="auto"/>
            </w:tcBorders>
            <w:shd w:val="clear" w:color="000000" w:fill="C6EFCE"/>
            <w:vAlign w:val="center"/>
            <w:hideMark/>
          </w:tcPr>
          <w:p w:rsidR="0093002F" w:rsidRPr="0093002F" w:rsidRDefault="0093002F" w:rsidP="0093002F">
            <w:pPr>
              <w:spacing w:after="0" w:line="240" w:lineRule="auto"/>
              <w:jc w:val="center"/>
              <w:rPr>
                <w:rFonts w:ascii="Calibri" w:eastAsia="Times New Roman" w:hAnsi="Calibri" w:cs="Calibri"/>
                <w:color w:val="006100"/>
              </w:rPr>
            </w:pPr>
            <w:proofErr w:type="spellStart"/>
            <w:r w:rsidRPr="0093002F">
              <w:rPr>
                <w:rFonts w:ascii="Sylfaen" w:eastAsia="Times New Roman" w:hAnsi="Sylfaen" w:cs="Sylfaen"/>
                <w:color w:val="006100"/>
              </w:rPr>
              <w:t>ქვეყანა</w:t>
            </w:r>
            <w:proofErr w:type="spellEnd"/>
          </w:p>
        </w:tc>
        <w:tc>
          <w:tcPr>
            <w:tcW w:w="2659" w:type="dxa"/>
            <w:tcBorders>
              <w:top w:val="single" w:sz="4" w:space="0" w:color="auto"/>
              <w:left w:val="nil"/>
              <w:bottom w:val="single" w:sz="4" w:space="0" w:color="auto"/>
              <w:right w:val="single" w:sz="4" w:space="0" w:color="auto"/>
            </w:tcBorders>
            <w:shd w:val="clear" w:color="000000" w:fill="C6EFCE"/>
            <w:vAlign w:val="center"/>
            <w:hideMark/>
          </w:tcPr>
          <w:p w:rsidR="0093002F" w:rsidRPr="0093002F" w:rsidRDefault="0093002F" w:rsidP="0093002F">
            <w:pPr>
              <w:spacing w:after="0" w:line="240" w:lineRule="auto"/>
              <w:jc w:val="center"/>
              <w:rPr>
                <w:rFonts w:ascii="Calibri" w:eastAsia="Times New Roman" w:hAnsi="Calibri" w:cs="Calibri"/>
                <w:color w:val="006100"/>
              </w:rPr>
            </w:pPr>
            <w:proofErr w:type="spellStart"/>
            <w:r w:rsidRPr="0093002F">
              <w:rPr>
                <w:rFonts w:ascii="Sylfaen" w:eastAsia="Times New Roman" w:hAnsi="Sylfaen" w:cs="Sylfaen"/>
                <w:color w:val="006100"/>
              </w:rPr>
              <w:t>საგანმანათლებლო</w:t>
            </w:r>
            <w:proofErr w:type="spellEnd"/>
            <w:r w:rsidRPr="0093002F">
              <w:rPr>
                <w:rFonts w:ascii="Calibri" w:eastAsia="Times New Roman" w:hAnsi="Calibri" w:cs="Calibri"/>
                <w:color w:val="006100"/>
              </w:rPr>
              <w:t xml:space="preserve"> </w:t>
            </w:r>
            <w:proofErr w:type="spellStart"/>
            <w:r w:rsidRPr="0093002F">
              <w:rPr>
                <w:rFonts w:ascii="Sylfaen" w:eastAsia="Times New Roman" w:hAnsi="Sylfaen" w:cs="Sylfaen"/>
                <w:color w:val="006100"/>
              </w:rPr>
              <w:t>პროგრამა</w:t>
            </w:r>
            <w:proofErr w:type="spellEnd"/>
          </w:p>
        </w:tc>
        <w:tc>
          <w:tcPr>
            <w:tcW w:w="1537" w:type="dxa"/>
            <w:tcBorders>
              <w:top w:val="single" w:sz="4" w:space="0" w:color="auto"/>
              <w:left w:val="nil"/>
              <w:bottom w:val="single" w:sz="4" w:space="0" w:color="auto"/>
              <w:right w:val="single" w:sz="4" w:space="0" w:color="auto"/>
            </w:tcBorders>
            <w:shd w:val="clear" w:color="000000" w:fill="C6EFCE"/>
            <w:vAlign w:val="center"/>
            <w:hideMark/>
          </w:tcPr>
          <w:p w:rsidR="0093002F" w:rsidRPr="0093002F" w:rsidRDefault="0093002F" w:rsidP="0093002F">
            <w:pPr>
              <w:spacing w:after="0" w:line="240" w:lineRule="auto"/>
              <w:jc w:val="center"/>
              <w:rPr>
                <w:rFonts w:ascii="Calibri" w:eastAsia="Times New Roman" w:hAnsi="Calibri" w:cs="Calibri"/>
                <w:color w:val="006100"/>
              </w:rPr>
            </w:pPr>
            <w:proofErr w:type="spellStart"/>
            <w:r w:rsidRPr="0093002F">
              <w:rPr>
                <w:rFonts w:ascii="Sylfaen" w:eastAsia="Times New Roman" w:hAnsi="Sylfaen" w:cs="Sylfaen"/>
                <w:color w:val="006100"/>
              </w:rPr>
              <w:t>ენის</w:t>
            </w:r>
            <w:proofErr w:type="spellEnd"/>
            <w:r w:rsidRPr="0093002F">
              <w:rPr>
                <w:rFonts w:ascii="Calibri" w:eastAsia="Times New Roman" w:hAnsi="Calibri" w:cs="Calibri"/>
                <w:color w:val="006100"/>
              </w:rPr>
              <w:t xml:space="preserve"> </w:t>
            </w:r>
            <w:proofErr w:type="spellStart"/>
            <w:r w:rsidRPr="0093002F">
              <w:rPr>
                <w:rFonts w:ascii="Sylfaen" w:eastAsia="Times New Roman" w:hAnsi="Sylfaen" w:cs="Sylfaen"/>
                <w:color w:val="006100"/>
              </w:rPr>
              <w:t>კომპეტენცია</w:t>
            </w:r>
            <w:proofErr w:type="spellEnd"/>
            <w:r w:rsidRPr="0093002F">
              <w:rPr>
                <w:rFonts w:ascii="Calibri" w:eastAsia="Times New Roman" w:hAnsi="Calibri" w:cs="Calibri"/>
                <w:color w:val="006100"/>
              </w:rPr>
              <w:t xml:space="preserve"> (</w:t>
            </w:r>
            <w:proofErr w:type="spellStart"/>
            <w:r w:rsidRPr="0093002F">
              <w:rPr>
                <w:rFonts w:ascii="Sylfaen" w:eastAsia="Times New Roman" w:hAnsi="Sylfaen" w:cs="Sylfaen"/>
                <w:color w:val="006100"/>
              </w:rPr>
              <w:t>პერსონალი</w:t>
            </w:r>
            <w:proofErr w:type="spellEnd"/>
            <w:r w:rsidRPr="0093002F">
              <w:rPr>
                <w:rFonts w:ascii="Calibri" w:eastAsia="Times New Roman" w:hAnsi="Calibri" w:cs="Calibri"/>
                <w:color w:val="006100"/>
              </w:rPr>
              <w:t xml:space="preserve">) </w:t>
            </w:r>
          </w:p>
        </w:tc>
        <w:tc>
          <w:tcPr>
            <w:tcW w:w="2944" w:type="dxa"/>
            <w:tcBorders>
              <w:top w:val="single" w:sz="4" w:space="0" w:color="auto"/>
              <w:left w:val="nil"/>
              <w:bottom w:val="single" w:sz="4" w:space="0" w:color="auto"/>
              <w:right w:val="single" w:sz="4" w:space="0" w:color="auto"/>
            </w:tcBorders>
            <w:shd w:val="clear" w:color="000000" w:fill="C6EFCE"/>
            <w:vAlign w:val="center"/>
            <w:hideMark/>
          </w:tcPr>
          <w:p w:rsidR="0093002F" w:rsidRPr="0093002F" w:rsidRDefault="0093002F" w:rsidP="0093002F">
            <w:pPr>
              <w:spacing w:after="0" w:line="240" w:lineRule="auto"/>
              <w:jc w:val="center"/>
              <w:rPr>
                <w:rFonts w:ascii="Calibri" w:eastAsia="Times New Roman" w:hAnsi="Calibri" w:cs="Calibri"/>
                <w:color w:val="006100"/>
              </w:rPr>
            </w:pPr>
            <w:proofErr w:type="spellStart"/>
            <w:r w:rsidRPr="0093002F">
              <w:rPr>
                <w:rFonts w:ascii="Sylfaen" w:eastAsia="Times New Roman" w:hAnsi="Sylfaen" w:cs="Sylfaen"/>
                <w:color w:val="006100"/>
              </w:rPr>
              <w:t>ბმული</w:t>
            </w:r>
            <w:proofErr w:type="spellEnd"/>
          </w:p>
        </w:tc>
        <w:tc>
          <w:tcPr>
            <w:tcW w:w="1897" w:type="dxa"/>
            <w:tcBorders>
              <w:top w:val="single" w:sz="4" w:space="0" w:color="auto"/>
              <w:left w:val="nil"/>
              <w:bottom w:val="nil"/>
              <w:right w:val="single" w:sz="4" w:space="0" w:color="auto"/>
            </w:tcBorders>
            <w:shd w:val="clear" w:color="000000" w:fill="C6EFCE"/>
            <w:vAlign w:val="center"/>
            <w:hideMark/>
          </w:tcPr>
          <w:p w:rsidR="0093002F" w:rsidRPr="0093002F" w:rsidRDefault="0093002F" w:rsidP="0093002F">
            <w:pPr>
              <w:spacing w:after="0" w:line="240" w:lineRule="auto"/>
              <w:jc w:val="center"/>
              <w:rPr>
                <w:rFonts w:ascii="Calibri" w:eastAsia="Times New Roman" w:hAnsi="Calibri" w:cs="Calibri"/>
                <w:color w:val="006100"/>
              </w:rPr>
            </w:pPr>
            <w:proofErr w:type="spellStart"/>
            <w:r w:rsidRPr="0093002F">
              <w:rPr>
                <w:rFonts w:ascii="Sylfaen" w:eastAsia="Times New Roman" w:hAnsi="Sylfaen" w:cs="Sylfaen"/>
                <w:color w:val="006100"/>
              </w:rPr>
              <w:t>შენიშვნ</w:t>
            </w:r>
            <w:bookmarkStart w:id="0" w:name="_GoBack"/>
            <w:bookmarkEnd w:id="0"/>
            <w:r w:rsidRPr="0093002F">
              <w:rPr>
                <w:rFonts w:ascii="Sylfaen" w:eastAsia="Times New Roman" w:hAnsi="Sylfaen" w:cs="Sylfaen"/>
                <w:color w:val="006100"/>
              </w:rPr>
              <w:t>ა</w:t>
            </w:r>
            <w:proofErr w:type="spellEnd"/>
          </w:p>
        </w:tc>
      </w:tr>
      <w:tr w:rsidR="0093002F" w:rsidRPr="0093002F" w:rsidTr="0093002F">
        <w:trPr>
          <w:trHeight w:val="91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1</w:t>
            </w:r>
          </w:p>
        </w:tc>
        <w:tc>
          <w:tcPr>
            <w:tcW w:w="190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Polytechnic Institute of Coimbra</w:t>
            </w:r>
          </w:p>
        </w:tc>
        <w:tc>
          <w:tcPr>
            <w:tcW w:w="1455"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PORTUGAL</w:t>
            </w:r>
          </w:p>
        </w:tc>
        <w:tc>
          <w:tcPr>
            <w:tcW w:w="2659"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9C0006"/>
              </w:rPr>
            </w:pPr>
            <w:r w:rsidRPr="0093002F">
              <w:rPr>
                <w:rFonts w:ascii="Calibri" w:eastAsia="Times New Roman" w:hAnsi="Calibri" w:cs="Calibri"/>
                <w:color w:val="9C0006"/>
              </w:rPr>
              <w:t> </w:t>
            </w:r>
          </w:p>
        </w:tc>
        <w:tc>
          <w:tcPr>
            <w:tcW w:w="153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9C0006"/>
              </w:rPr>
            </w:pPr>
            <w:r w:rsidRPr="0093002F">
              <w:rPr>
                <w:rFonts w:ascii="Calibri" w:eastAsia="Times New Roman" w:hAnsi="Calibri" w:cs="Calibri"/>
                <w:color w:val="9C0006"/>
              </w:rPr>
              <w:t> </w:t>
            </w:r>
          </w:p>
        </w:tc>
        <w:tc>
          <w:tcPr>
            <w:tcW w:w="294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FF"/>
                <w:u w:val="single"/>
              </w:rPr>
            </w:pPr>
            <w:hyperlink r:id="rId6" w:history="1">
              <w:r w:rsidRPr="0093002F">
                <w:rPr>
                  <w:rFonts w:ascii="Calibri" w:eastAsia="Times New Roman" w:hAnsi="Calibri" w:cs="Calibri"/>
                  <w:color w:val="0000FF"/>
                  <w:u w:val="single"/>
                </w:rPr>
                <w:t>https://www.ipc.pt/</w:t>
              </w:r>
            </w:hyperlink>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 </w:t>
            </w:r>
          </w:p>
        </w:tc>
      </w:tr>
      <w:tr w:rsidR="0093002F" w:rsidRPr="0093002F" w:rsidTr="0093002F">
        <w:trPr>
          <w:trHeight w:val="91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2</w:t>
            </w:r>
          </w:p>
        </w:tc>
        <w:tc>
          <w:tcPr>
            <w:tcW w:w="190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proofErr w:type="spellStart"/>
            <w:r w:rsidRPr="0093002F">
              <w:rPr>
                <w:rFonts w:ascii="Calibri" w:eastAsia="Times New Roman" w:hAnsi="Calibri" w:cs="Calibri"/>
                <w:color w:val="000000"/>
                <w:sz w:val="24"/>
                <w:szCs w:val="24"/>
              </w:rPr>
              <w:t>Université</w:t>
            </w:r>
            <w:proofErr w:type="spellEnd"/>
            <w:r w:rsidRPr="0093002F">
              <w:rPr>
                <w:rFonts w:ascii="Calibri" w:eastAsia="Times New Roman" w:hAnsi="Calibri" w:cs="Calibri"/>
                <w:color w:val="000000"/>
                <w:sz w:val="24"/>
                <w:szCs w:val="24"/>
              </w:rPr>
              <w:t xml:space="preserve"> Lumière Lyon</w:t>
            </w:r>
          </w:p>
        </w:tc>
        <w:tc>
          <w:tcPr>
            <w:tcW w:w="1455"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FRANCE</w:t>
            </w:r>
          </w:p>
        </w:tc>
        <w:tc>
          <w:tcPr>
            <w:tcW w:w="2659"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9C0006"/>
              </w:rPr>
            </w:pPr>
            <w:r w:rsidRPr="0093002F">
              <w:rPr>
                <w:rFonts w:ascii="Calibri" w:eastAsia="Times New Roman" w:hAnsi="Calibri" w:cs="Calibri"/>
                <w:color w:val="9C0006"/>
              </w:rPr>
              <w:t> </w:t>
            </w:r>
          </w:p>
        </w:tc>
        <w:tc>
          <w:tcPr>
            <w:tcW w:w="153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9C0006"/>
              </w:rPr>
            </w:pPr>
            <w:r w:rsidRPr="0093002F">
              <w:rPr>
                <w:rFonts w:ascii="Calibri" w:eastAsia="Times New Roman" w:hAnsi="Calibri" w:cs="Calibri"/>
                <w:color w:val="9C0006"/>
              </w:rPr>
              <w:t> </w:t>
            </w:r>
          </w:p>
        </w:tc>
        <w:tc>
          <w:tcPr>
            <w:tcW w:w="294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FF"/>
                <w:u w:val="single"/>
              </w:rPr>
            </w:pPr>
            <w:hyperlink r:id="rId7" w:history="1">
              <w:r w:rsidRPr="0093002F">
                <w:rPr>
                  <w:rFonts w:ascii="Calibri" w:eastAsia="Times New Roman" w:hAnsi="Calibri" w:cs="Calibri"/>
                  <w:color w:val="0000FF"/>
                  <w:u w:val="single"/>
                </w:rPr>
                <w:t>https://www.univ-lyon2.fr/</w:t>
              </w:r>
            </w:hyperlink>
          </w:p>
        </w:tc>
        <w:tc>
          <w:tcPr>
            <w:tcW w:w="189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 </w:t>
            </w:r>
          </w:p>
        </w:tc>
      </w:tr>
      <w:tr w:rsidR="0093002F" w:rsidRPr="0093002F" w:rsidTr="0093002F">
        <w:trPr>
          <w:trHeight w:val="111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3</w:t>
            </w:r>
          </w:p>
        </w:tc>
        <w:tc>
          <w:tcPr>
            <w:tcW w:w="190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University of Rouen</w:t>
            </w:r>
          </w:p>
        </w:tc>
        <w:tc>
          <w:tcPr>
            <w:tcW w:w="1455"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FRANCE</w:t>
            </w:r>
          </w:p>
        </w:tc>
        <w:tc>
          <w:tcPr>
            <w:tcW w:w="2659"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proofErr w:type="spellStart"/>
            <w:r w:rsidRPr="0093002F">
              <w:rPr>
                <w:rFonts w:ascii="Calibri" w:eastAsia="Times New Roman" w:hAnsi="Calibri" w:cs="Calibri"/>
                <w:color w:val="000000"/>
              </w:rPr>
              <w:t>Literatureet</w:t>
            </w:r>
            <w:proofErr w:type="spellEnd"/>
            <w:r w:rsidRPr="0093002F">
              <w:rPr>
                <w:rFonts w:ascii="Calibri" w:eastAsia="Times New Roman" w:hAnsi="Calibri" w:cs="Calibri"/>
                <w:color w:val="000000"/>
              </w:rPr>
              <w:t xml:space="preserve">, linguistic, </w:t>
            </w:r>
            <w:proofErr w:type="spellStart"/>
            <w:r w:rsidRPr="0093002F">
              <w:rPr>
                <w:rFonts w:ascii="Calibri" w:eastAsia="Times New Roman" w:hAnsi="Calibri" w:cs="Calibri"/>
                <w:color w:val="000000"/>
              </w:rPr>
              <w:t>Languages,not</w:t>
            </w:r>
            <w:proofErr w:type="spellEnd"/>
            <w:r w:rsidRPr="0093002F">
              <w:rPr>
                <w:rFonts w:ascii="Calibri" w:eastAsia="Times New Roman" w:hAnsi="Calibri" w:cs="Calibri"/>
                <w:color w:val="000000"/>
              </w:rPr>
              <w:t xml:space="preserve"> further</w:t>
            </w:r>
            <w:r w:rsidRPr="0093002F">
              <w:rPr>
                <w:rFonts w:ascii="Calibri" w:eastAsia="Times New Roman" w:hAnsi="Calibri" w:cs="Calibri"/>
                <w:color w:val="000000"/>
              </w:rPr>
              <w:br/>
            </w:r>
            <w:proofErr w:type="spellStart"/>
            <w:r w:rsidRPr="0093002F">
              <w:rPr>
                <w:rFonts w:ascii="Calibri" w:eastAsia="Times New Roman" w:hAnsi="Calibri" w:cs="Calibri"/>
                <w:color w:val="000000"/>
              </w:rPr>
              <w:t>definedTravel,tourism</w:t>
            </w:r>
            <w:proofErr w:type="spellEnd"/>
            <w:r w:rsidRPr="0093002F">
              <w:rPr>
                <w:rFonts w:ascii="Calibri" w:eastAsia="Times New Roman" w:hAnsi="Calibri" w:cs="Calibri"/>
                <w:color w:val="000000"/>
              </w:rPr>
              <w:t xml:space="preserve"> and leisure</w:t>
            </w:r>
          </w:p>
        </w:tc>
        <w:tc>
          <w:tcPr>
            <w:tcW w:w="153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FRENCH  C1</w:t>
            </w:r>
          </w:p>
        </w:tc>
        <w:tc>
          <w:tcPr>
            <w:tcW w:w="294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FF"/>
                <w:u w:val="single"/>
              </w:rPr>
            </w:pPr>
            <w:hyperlink r:id="rId8" w:history="1">
              <w:r w:rsidRPr="0093002F">
                <w:rPr>
                  <w:rFonts w:ascii="Calibri" w:eastAsia="Times New Roman" w:hAnsi="Calibri" w:cs="Calibri"/>
                  <w:color w:val="0000FF"/>
                  <w:u w:val="single"/>
                </w:rPr>
                <w:t>http://www.univ-rouen.fr/</w:t>
              </w:r>
            </w:hyperlink>
          </w:p>
        </w:tc>
        <w:tc>
          <w:tcPr>
            <w:tcW w:w="189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proofErr w:type="spellStart"/>
            <w:r w:rsidRPr="0093002F">
              <w:rPr>
                <w:rFonts w:ascii="Sylfaen" w:eastAsia="Times New Roman" w:hAnsi="Sylfaen" w:cs="Sylfaen"/>
                <w:color w:val="000000"/>
              </w:rPr>
              <w:t>საქართველოს</w:t>
            </w:r>
            <w:proofErr w:type="spellEnd"/>
            <w:r w:rsidRPr="0093002F">
              <w:rPr>
                <w:rFonts w:ascii="Calibri" w:eastAsia="Times New Roman" w:hAnsi="Calibri" w:cs="Calibri"/>
                <w:color w:val="000000"/>
              </w:rPr>
              <w:t xml:space="preserve"> </w:t>
            </w:r>
            <w:proofErr w:type="spellStart"/>
            <w:r w:rsidRPr="0093002F">
              <w:rPr>
                <w:rFonts w:ascii="Sylfaen" w:eastAsia="Times New Roman" w:hAnsi="Sylfaen" w:cs="Sylfaen"/>
                <w:color w:val="000000"/>
              </w:rPr>
              <w:t>მასშტაბით</w:t>
            </w:r>
            <w:proofErr w:type="spellEnd"/>
          </w:p>
        </w:tc>
      </w:tr>
      <w:tr w:rsidR="0093002F" w:rsidRPr="0093002F" w:rsidTr="0093002F">
        <w:trPr>
          <w:trHeight w:val="91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4</w:t>
            </w:r>
          </w:p>
        </w:tc>
        <w:tc>
          <w:tcPr>
            <w:tcW w:w="190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University of RENNES1</w:t>
            </w:r>
          </w:p>
        </w:tc>
        <w:tc>
          <w:tcPr>
            <w:tcW w:w="1455"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FRANCE</w:t>
            </w:r>
          </w:p>
        </w:tc>
        <w:tc>
          <w:tcPr>
            <w:tcW w:w="2659"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9C0006"/>
              </w:rPr>
            </w:pPr>
            <w:r w:rsidRPr="0093002F">
              <w:rPr>
                <w:rFonts w:ascii="Calibri" w:eastAsia="Times New Roman" w:hAnsi="Calibri" w:cs="Calibri"/>
                <w:color w:val="9C0006"/>
              </w:rPr>
              <w:t> </w:t>
            </w:r>
          </w:p>
        </w:tc>
        <w:tc>
          <w:tcPr>
            <w:tcW w:w="153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9C0006"/>
              </w:rPr>
            </w:pPr>
            <w:r w:rsidRPr="0093002F">
              <w:rPr>
                <w:rFonts w:ascii="Calibri" w:eastAsia="Times New Roman" w:hAnsi="Calibri" w:cs="Calibri"/>
                <w:color w:val="9C0006"/>
              </w:rPr>
              <w:t> </w:t>
            </w:r>
          </w:p>
        </w:tc>
        <w:tc>
          <w:tcPr>
            <w:tcW w:w="294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FF"/>
                <w:u w:val="single"/>
              </w:rPr>
            </w:pPr>
            <w:hyperlink r:id="rId9" w:history="1">
              <w:r w:rsidRPr="0093002F">
                <w:rPr>
                  <w:rFonts w:ascii="Calibri" w:eastAsia="Times New Roman" w:hAnsi="Calibri" w:cs="Calibri"/>
                  <w:color w:val="0000FF"/>
                  <w:u w:val="single"/>
                </w:rPr>
                <w:t>https://www.univ-rennes1.fr/</w:t>
              </w:r>
            </w:hyperlink>
          </w:p>
        </w:tc>
        <w:tc>
          <w:tcPr>
            <w:tcW w:w="189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 </w:t>
            </w:r>
          </w:p>
        </w:tc>
      </w:tr>
      <w:tr w:rsidR="0093002F" w:rsidRPr="0093002F" w:rsidTr="0093002F">
        <w:trPr>
          <w:trHeight w:val="117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5</w:t>
            </w:r>
          </w:p>
        </w:tc>
        <w:tc>
          <w:tcPr>
            <w:tcW w:w="190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proofErr w:type="spellStart"/>
            <w:r w:rsidRPr="0093002F">
              <w:rPr>
                <w:rFonts w:ascii="Calibri" w:eastAsia="Times New Roman" w:hAnsi="Calibri" w:cs="Calibri"/>
                <w:color w:val="000000"/>
                <w:sz w:val="24"/>
                <w:szCs w:val="24"/>
              </w:rPr>
              <w:t>Universitat</w:t>
            </w:r>
            <w:proofErr w:type="spellEnd"/>
            <w:r w:rsidRPr="0093002F">
              <w:rPr>
                <w:rFonts w:ascii="Calibri" w:eastAsia="Times New Roman" w:hAnsi="Calibri" w:cs="Calibri"/>
                <w:color w:val="000000"/>
                <w:sz w:val="24"/>
                <w:szCs w:val="24"/>
              </w:rPr>
              <w:t xml:space="preserve"> </w:t>
            </w:r>
            <w:proofErr w:type="spellStart"/>
            <w:r w:rsidRPr="0093002F">
              <w:rPr>
                <w:rFonts w:ascii="Calibri" w:eastAsia="Times New Roman" w:hAnsi="Calibri" w:cs="Calibri"/>
                <w:color w:val="000000"/>
                <w:sz w:val="24"/>
                <w:szCs w:val="24"/>
              </w:rPr>
              <w:t>Politècncia</w:t>
            </w:r>
            <w:proofErr w:type="spellEnd"/>
            <w:r w:rsidRPr="0093002F">
              <w:rPr>
                <w:rFonts w:ascii="Calibri" w:eastAsia="Times New Roman" w:hAnsi="Calibri" w:cs="Calibri"/>
                <w:color w:val="000000"/>
                <w:sz w:val="24"/>
                <w:szCs w:val="24"/>
              </w:rPr>
              <w:t xml:space="preserve"> de </w:t>
            </w:r>
            <w:proofErr w:type="spellStart"/>
            <w:r w:rsidRPr="0093002F">
              <w:rPr>
                <w:rFonts w:ascii="Calibri" w:eastAsia="Times New Roman" w:hAnsi="Calibri" w:cs="Calibri"/>
                <w:color w:val="000000"/>
                <w:sz w:val="24"/>
                <w:szCs w:val="24"/>
              </w:rPr>
              <w:t>València</w:t>
            </w:r>
            <w:proofErr w:type="spellEnd"/>
          </w:p>
        </w:tc>
        <w:tc>
          <w:tcPr>
            <w:tcW w:w="1455"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SPAIN</w:t>
            </w:r>
          </w:p>
        </w:tc>
        <w:tc>
          <w:tcPr>
            <w:tcW w:w="2659"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proofErr w:type="spellStart"/>
            <w:r w:rsidRPr="0093002F">
              <w:rPr>
                <w:rFonts w:ascii="Calibri" w:eastAsia="Times New Roman" w:hAnsi="Calibri" w:cs="Calibri"/>
                <w:color w:val="000000"/>
              </w:rPr>
              <w:t>Engeneering</w:t>
            </w:r>
            <w:proofErr w:type="spellEnd"/>
            <w:r w:rsidRPr="0093002F">
              <w:rPr>
                <w:rFonts w:ascii="Calibri" w:eastAsia="Times New Roman" w:hAnsi="Calibri" w:cs="Calibri"/>
                <w:color w:val="000000"/>
              </w:rPr>
              <w:t xml:space="preserve"> (all</w:t>
            </w:r>
            <w:r w:rsidRPr="0093002F">
              <w:rPr>
                <w:rFonts w:ascii="Calibri" w:eastAsia="Times New Roman" w:hAnsi="Calibri" w:cs="Calibri"/>
                <w:color w:val="000000"/>
              </w:rPr>
              <w:br/>
              <w:t>fields of study),</w:t>
            </w:r>
            <w:r w:rsidRPr="0093002F">
              <w:rPr>
                <w:rFonts w:ascii="Calibri" w:eastAsia="Times New Roman" w:hAnsi="Calibri" w:cs="Calibri"/>
                <w:color w:val="000000"/>
              </w:rPr>
              <w:br/>
              <w:t>Environmental</w:t>
            </w:r>
            <w:r w:rsidRPr="0093002F">
              <w:rPr>
                <w:rFonts w:ascii="Calibri" w:eastAsia="Times New Roman" w:hAnsi="Calibri" w:cs="Calibri"/>
                <w:color w:val="000000"/>
              </w:rPr>
              <w:br/>
            </w:r>
            <w:proofErr w:type="spellStart"/>
            <w:r w:rsidRPr="0093002F">
              <w:rPr>
                <w:rFonts w:ascii="Calibri" w:eastAsia="Times New Roman" w:hAnsi="Calibri" w:cs="Calibri"/>
                <w:color w:val="000000"/>
              </w:rPr>
              <w:t>sciences,Arts</w:t>
            </w:r>
            <w:proofErr w:type="spellEnd"/>
          </w:p>
        </w:tc>
        <w:tc>
          <w:tcPr>
            <w:tcW w:w="153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ENGLISH B2 SPANISH  B2</w:t>
            </w:r>
          </w:p>
        </w:tc>
        <w:tc>
          <w:tcPr>
            <w:tcW w:w="294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FF"/>
                <w:u w:val="single"/>
              </w:rPr>
            </w:pPr>
            <w:hyperlink r:id="rId10" w:history="1">
              <w:r w:rsidRPr="0093002F">
                <w:rPr>
                  <w:rFonts w:ascii="Calibri" w:eastAsia="Times New Roman" w:hAnsi="Calibri" w:cs="Calibri"/>
                  <w:color w:val="0000FF"/>
                  <w:u w:val="single"/>
                </w:rPr>
                <w:t>http://www.upv.es/</w:t>
              </w:r>
            </w:hyperlink>
          </w:p>
        </w:tc>
        <w:tc>
          <w:tcPr>
            <w:tcW w:w="189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 </w:t>
            </w:r>
          </w:p>
        </w:tc>
      </w:tr>
      <w:tr w:rsidR="0093002F" w:rsidRPr="0093002F" w:rsidTr="0093002F">
        <w:trPr>
          <w:trHeight w:val="91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6</w:t>
            </w:r>
          </w:p>
        </w:tc>
        <w:tc>
          <w:tcPr>
            <w:tcW w:w="190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proofErr w:type="spellStart"/>
            <w:r w:rsidRPr="0093002F">
              <w:rPr>
                <w:rFonts w:ascii="Calibri" w:eastAsia="Times New Roman" w:hAnsi="Calibri" w:cs="Calibri"/>
                <w:color w:val="000000"/>
                <w:sz w:val="24"/>
                <w:szCs w:val="24"/>
              </w:rPr>
              <w:t>Universidade</w:t>
            </w:r>
            <w:proofErr w:type="spellEnd"/>
            <w:r w:rsidRPr="0093002F">
              <w:rPr>
                <w:rFonts w:ascii="Calibri" w:eastAsia="Times New Roman" w:hAnsi="Calibri" w:cs="Calibri"/>
                <w:color w:val="000000"/>
                <w:sz w:val="24"/>
                <w:szCs w:val="24"/>
              </w:rPr>
              <w:t xml:space="preserve"> do Minho</w:t>
            </w:r>
          </w:p>
        </w:tc>
        <w:tc>
          <w:tcPr>
            <w:tcW w:w="1455"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PORTUGAL</w:t>
            </w:r>
          </w:p>
        </w:tc>
        <w:tc>
          <w:tcPr>
            <w:tcW w:w="2659"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All common areas (on-line registration)</w:t>
            </w:r>
          </w:p>
        </w:tc>
        <w:tc>
          <w:tcPr>
            <w:tcW w:w="153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ENGLISH B2 PORTUGUESE  B1</w:t>
            </w:r>
          </w:p>
        </w:tc>
        <w:tc>
          <w:tcPr>
            <w:tcW w:w="294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FF"/>
                <w:u w:val="single"/>
              </w:rPr>
            </w:pPr>
            <w:hyperlink r:id="rId11" w:history="1">
              <w:r w:rsidRPr="0093002F">
                <w:rPr>
                  <w:rFonts w:ascii="Calibri" w:eastAsia="Times New Roman" w:hAnsi="Calibri" w:cs="Calibri"/>
                  <w:color w:val="0000FF"/>
                  <w:u w:val="single"/>
                </w:rPr>
                <w:t>https://www.uminho.pt/PT</w:t>
              </w:r>
            </w:hyperlink>
          </w:p>
        </w:tc>
        <w:tc>
          <w:tcPr>
            <w:tcW w:w="189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proofErr w:type="spellStart"/>
            <w:r w:rsidRPr="0093002F">
              <w:rPr>
                <w:rFonts w:ascii="Sylfaen" w:eastAsia="Times New Roman" w:hAnsi="Sylfaen" w:cs="Sylfaen"/>
                <w:color w:val="000000"/>
              </w:rPr>
              <w:t>საქართველოს</w:t>
            </w:r>
            <w:proofErr w:type="spellEnd"/>
            <w:r w:rsidRPr="0093002F">
              <w:rPr>
                <w:rFonts w:ascii="Calibri" w:eastAsia="Times New Roman" w:hAnsi="Calibri" w:cs="Calibri"/>
                <w:color w:val="000000"/>
              </w:rPr>
              <w:t xml:space="preserve"> </w:t>
            </w:r>
            <w:proofErr w:type="spellStart"/>
            <w:r w:rsidRPr="0093002F">
              <w:rPr>
                <w:rFonts w:ascii="Sylfaen" w:eastAsia="Times New Roman" w:hAnsi="Sylfaen" w:cs="Sylfaen"/>
                <w:color w:val="000000"/>
              </w:rPr>
              <w:t>მასშტაბით</w:t>
            </w:r>
            <w:proofErr w:type="spellEnd"/>
          </w:p>
        </w:tc>
      </w:tr>
      <w:tr w:rsidR="0093002F" w:rsidRPr="0093002F" w:rsidTr="0093002F">
        <w:trPr>
          <w:trHeight w:val="301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lastRenderedPageBreak/>
              <w:t>7</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University of  CÓRDOBA</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SPAIN</w:t>
            </w:r>
          </w:p>
        </w:tc>
        <w:tc>
          <w:tcPr>
            <w:tcW w:w="2659"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Business, administration and law not further defined, Biological and related sciences not further defined, Environmental Sciences Chemistry, Building and civil engineering, Agriculture not further defined, Forestry (Mobility for Teaching and for Training)</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9C0006"/>
              </w:rPr>
            </w:pPr>
            <w:r w:rsidRPr="0093002F">
              <w:rPr>
                <w:rFonts w:ascii="Calibri" w:eastAsia="Times New Roman" w:hAnsi="Calibri" w:cs="Calibri"/>
                <w:color w:val="9C0006"/>
              </w:rPr>
              <w:t> </w:t>
            </w:r>
          </w:p>
        </w:tc>
        <w:tc>
          <w:tcPr>
            <w:tcW w:w="2944"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FF"/>
                <w:u w:val="single"/>
              </w:rPr>
            </w:pPr>
            <w:hyperlink r:id="rId12" w:history="1">
              <w:r w:rsidRPr="0093002F">
                <w:rPr>
                  <w:rFonts w:ascii="Calibri" w:eastAsia="Times New Roman" w:hAnsi="Calibri" w:cs="Calibri"/>
                  <w:color w:val="0000FF"/>
                  <w:u w:val="single"/>
                </w:rPr>
                <w:t>http://www.uco.es/</w:t>
              </w:r>
            </w:hyperlink>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 </w:t>
            </w:r>
          </w:p>
        </w:tc>
      </w:tr>
      <w:tr w:rsidR="0093002F" w:rsidRPr="0093002F" w:rsidTr="0093002F">
        <w:trPr>
          <w:trHeight w:val="71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8</w:t>
            </w:r>
          </w:p>
        </w:tc>
        <w:tc>
          <w:tcPr>
            <w:tcW w:w="190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 xml:space="preserve">University of </w:t>
            </w:r>
            <w:proofErr w:type="spellStart"/>
            <w:r w:rsidRPr="0093002F">
              <w:rPr>
                <w:rFonts w:ascii="Calibri" w:eastAsia="Times New Roman" w:hAnsi="Calibri" w:cs="Calibri"/>
                <w:color w:val="000000"/>
                <w:sz w:val="24"/>
                <w:szCs w:val="24"/>
              </w:rPr>
              <w:t>Krosno</w:t>
            </w:r>
            <w:proofErr w:type="spellEnd"/>
          </w:p>
        </w:tc>
        <w:tc>
          <w:tcPr>
            <w:tcW w:w="1455"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POLAND</w:t>
            </w:r>
          </w:p>
        </w:tc>
        <w:tc>
          <w:tcPr>
            <w:tcW w:w="2659"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Agriculture</w:t>
            </w:r>
            <w:r w:rsidRPr="0093002F">
              <w:rPr>
                <w:rFonts w:ascii="Calibri" w:eastAsia="Times New Roman" w:hAnsi="Calibri" w:cs="Calibri"/>
                <w:b/>
                <w:bCs/>
                <w:i/>
                <w:iCs/>
                <w:color w:val="000000"/>
              </w:rPr>
              <w:t xml:space="preserve"> </w:t>
            </w:r>
            <w:r w:rsidRPr="0093002F">
              <w:rPr>
                <w:rFonts w:ascii="Calibri" w:eastAsia="Times New Roman" w:hAnsi="Calibri" w:cs="Calibri"/>
                <w:color w:val="000000"/>
              </w:rPr>
              <w:t>(Mobility for Teaching)</w:t>
            </w:r>
          </w:p>
        </w:tc>
        <w:tc>
          <w:tcPr>
            <w:tcW w:w="153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B2</w:t>
            </w:r>
          </w:p>
        </w:tc>
        <w:tc>
          <w:tcPr>
            <w:tcW w:w="294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FF"/>
                <w:u w:val="single"/>
              </w:rPr>
            </w:pPr>
            <w:hyperlink r:id="rId13" w:history="1">
              <w:r w:rsidRPr="0093002F">
                <w:rPr>
                  <w:rFonts w:ascii="Calibri" w:eastAsia="Times New Roman" w:hAnsi="Calibri" w:cs="Calibri"/>
                  <w:color w:val="0000FF"/>
                  <w:u w:val="single"/>
                </w:rPr>
                <w:t>https://www.pwsz.krosno.pl/</w:t>
              </w:r>
            </w:hyperlink>
          </w:p>
        </w:tc>
        <w:tc>
          <w:tcPr>
            <w:tcW w:w="189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 </w:t>
            </w:r>
          </w:p>
        </w:tc>
      </w:tr>
      <w:tr w:rsidR="0093002F" w:rsidRPr="0093002F" w:rsidTr="0093002F">
        <w:trPr>
          <w:trHeight w:val="71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9</w:t>
            </w:r>
          </w:p>
        </w:tc>
        <w:tc>
          <w:tcPr>
            <w:tcW w:w="190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POLITECHNIKA SLASKA</w:t>
            </w:r>
          </w:p>
        </w:tc>
        <w:tc>
          <w:tcPr>
            <w:tcW w:w="1455"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POLAND</w:t>
            </w:r>
          </w:p>
        </w:tc>
        <w:tc>
          <w:tcPr>
            <w:tcW w:w="2659"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proofErr w:type="spellStart"/>
            <w:r w:rsidRPr="0093002F">
              <w:rPr>
                <w:rFonts w:ascii="Calibri" w:eastAsia="Times New Roman" w:hAnsi="Calibri" w:cs="Calibri"/>
                <w:color w:val="000000"/>
              </w:rPr>
              <w:t>Engeneering</w:t>
            </w:r>
            <w:proofErr w:type="spellEnd"/>
            <w:r w:rsidRPr="0093002F">
              <w:rPr>
                <w:rFonts w:ascii="Calibri" w:eastAsia="Times New Roman" w:hAnsi="Calibri" w:cs="Calibri"/>
                <w:color w:val="000000"/>
              </w:rPr>
              <w:t>/technology/IT fields</w:t>
            </w:r>
          </w:p>
        </w:tc>
        <w:tc>
          <w:tcPr>
            <w:tcW w:w="153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C1</w:t>
            </w:r>
          </w:p>
        </w:tc>
        <w:tc>
          <w:tcPr>
            <w:tcW w:w="294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FF"/>
                <w:u w:val="single"/>
              </w:rPr>
            </w:pPr>
            <w:hyperlink r:id="rId14" w:history="1">
              <w:r w:rsidRPr="0093002F">
                <w:rPr>
                  <w:rFonts w:ascii="Calibri" w:eastAsia="Times New Roman" w:hAnsi="Calibri" w:cs="Calibri"/>
                  <w:color w:val="0000FF"/>
                  <w:u w:val="single"/>
                </w:rPr>
                <w:t>https://www.uek.krakow.pl/</w:t>
              </w:r>
            </w:hyperlink>
          </w:p>
        </w:tc>
        <w:tc>
          <w:tcPr>
            <w:tcW w:w="189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proofErr w:type="spellStart"/>
            <w:r w:rsidRPr="0093002F">
              <w:rPr>
                <w:rFonts w:ascii="Sylfaen" w:eastAsia="Times New Roman" w:hAnsi="Sylfaen" w:cs="Sylfaen"/>
                <w:color w:val="000000"/>
              </w:rPr>
              <w:t>საქართველოს</w:t>
            </w:r>
            <w:proofErr w:type="spellEnd"/>
            <w:r w:rsidRPr="0093002F">
              <w:rPr>
                <w:rFonts w:ascii="Calibri" w:eastAsia="Times New Roman" w:hAnsi="Calibri" w:cs="Calibri"/>
                <w:color w:val="000000"/>
              </w:rPr>
              <w:t xml:space="preserve"> </w:t>
            </w:r>
            <w:proofErr w:type="spellStart"/>
            <w:r w:rsidRPr="0093002F">
              <w:rPr>
                <w:rFonts w:ascii="Sylfaen" w:eastAsia="Times New Roman" w:hAnsi="Sylfaen" w:cs="Sylfaen"/>
                <w:color w:val="000000"/>
              </w:rPr>
              <w:t>მასშტაბით</w:t>
            </w:r>
            <w:proofErr w:type="spellEnd"/>
          </w:p>
        </w:tc>
      </w:tr>
      <w:tr w:rsidR="0093002F" w:rsidRPr="0093002F" w:rsidTr="0093002F">
        <w:trPr>
          <w:trHeight w:val="91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11</w:t>
            </w:r>
          </w:p>
        </w:tc>
        <w:tc>
          <w:tcPr>
            <w:tcW w:w="190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 xml:space="preserve">University Stefan </w:t>
            </w:r>
            <w:proofErr w:type="spellStart"/>
            <w:r w:rsidRPr="0093002F">
              <w:rPr>
                <w:rFonts w:ascii="Calibri" w:eastAsia="Times New Roman" w:hAnsi="Calibri" w:cs="Calibri"/>
                <w:color w:val="000000"/>
                <w:sz w:val="24"/>
                <w:szCs w:val="24"/>
              </w:rPr>
              <w:t>cel</w:t>
            </w:r>
            <w:proofErr w:type="spellEnd"/>
            <w:r w:rsidRPr="0093002F">
              <w:rPr>
                <w:rFonts w:ascii="Calibri" w:eastAsia="Times New Roman" w:hAnsi="Calibri" w:cs="Calibri"/>
                <w:color w:val="000000"/>
                <w:sz w:val="24"/>
                <w:szCs w:val="24"/>
              </w:rPr>
              <w:t xml:space="preserve"> Mare </w:t>
            </w:r>
            <w:proofErr w:type="spellStart"/>
            <w:r w:rsidRPr="0093002F">
              <w:rPr>
                <w:rFonts w:ascii="Calibri" w:eastAsia="Times New Roman" w:hAnsi="Calibri" w:cs="Calibri"/>
                <w:color w:val="000000"/>
                <w:sz w:val="24"/>
                <w:szCs w:val="24"/>
              </w:rPr>
              <w:t>Suceava</w:t>
            </w:r>
            <w:proofErr w:type="spellEnd"/>
          </w:p>
        </w:tc>
        <w:tc>
          <w:tcPr>
            <w:tcW w:w="1455"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ROMANIA</w:t>
            </w:r>
          </w:p>
        </w:tc>
        <w:tc>
          <w:tcPr>
            <w:tcW w:w="2659"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Administration, Economics, Travel, tourism and leisure, Mathematics and Statistics</w:t>
            </w:r>
          </w:p>
        </w:tc>
        <w:tc>
          <w:tcPr>
            <w:tcW w:w="153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C1</w:t>
            </w:r>
          </w:p>
        </w:tc>
        <w:tc>
          <w:tcPr>
            <w:tcW w:w="294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FF"/>
                <w:u w:val="single"/>
              </w:rPr>
            </w:pPr>
            <w:hyperlink r:id="rId15" w:history="1">
              <w:r w:rsidRPr="0093002F">
                <w:rPr>
                  <w:rFonts w:ascii="Calibri" w:eastAsia="Times New Roman" w:hAnsi="Calibri" w:cs="Calibri"/>
                  <w:color w:val="0000FF"/>
                  <w:u w:val="single"/>
                </w:rPr>
                <w:t>http://www.usv.ro/</w:t>
              </w:r>
            </w:hyperlink>
          </w:p>
        </w:tc>
        <w:tc>
          <w:tcPr>
            <w:tcW w:w="189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 </w:t>
            </w:r>
          </w:p>
        </w:tc>
      </w:tr>
      <w:tr w:rsidR="0093002F" w:rsidRPr="0093002F" w:rsidTr="0093002F">
        <w:trPr>
          <w:trHeight w:val="103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12</w:t>
            </w:r>
          </w:p>
        </w:tc>
        <w:tc>
          <w:tcPr>
            <w:tcW w:w="190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 xml:space="preserve"> </w:t>
            </w:r>
            <w:proofErr w:type="spellStart"/>
            <w:r w:rsidRPr="0093002F">
              <w:rPr>
                <w:rFonts w:ascii="Calibri" w:eastAsia="Times New Roman" w:hAnsi="Calibri" w:cs="Calibri"/>
                <w:color w:val="000000"/>
                <w:sz w:val="24"/>
                <w:szCs w:val="24"/>
              </w:rPr>
              <w:t>Akademia</w:t>
            </w:r>
            <w:proofErr w:type="spellEnd"/>
            <w:r w:rsidRPr="0093002F">
              <w:rPr>
                <w:rFonts w:ascii="Calibri" w:eastAsia="Times New Roman" w:hAnsi="Calibri" w:cs="Calibri"/>
                <w:color w:val="000000"/>
                <w:sz w:val="24"/>
                <w:szCs w:val="24"/>
              </w:rPr>
              <w:t xml:space="preserve"> </w:t>
            </w:r>
            <w:proofErr w:type="spellStart"/>
            <w:r w:rsidRPr="0093002F">
              <w:rPr>
                <w:rFonts w:ascii="Calibri" w:eastAsia="Times New Roman" w:hAnsi="Calibri" w:cs="Calibri"/>
                <w:color w:val="000000"/>
                <w:sz w:val="24"/>
                <w:szCs w:val="24"/>
              </w:rPr>
              <w:t>Wychowania</w:t>
            </w:r>
            <w:proofErr w:type="spellEnd"/>
            <w:r w:rsidRPr="0093002F">
              <w:rPr>
                <w:rFonts w:ascii="Calibri" w:eastAsia="Times New Roman" w:hAnsi="Calibri" w:cs="Calibri"/>
                <w:color w:val="000000"/>
                <w:sz w:val="24"/>
                <w:szCs w:val="24"/>
              </w:rPr>
              <w:t xml:space="preserve"> </w:t>
            </w:r>
            <w:proofErr w:type="spellStart"/>
            <w:r w:rsidRPr="0093002F">
              <w:rPr>
                <w:rFonts w:ascii="Calibri" w:eastAsia="Times New Roman" w:hAnsi="Calibri" w:cs="Calibri"/>
                <w:color w:val="000000"/>
                <w:sz w:val="24"/>
                <w:szCs w:val="24"/>
              </w:rPr>
              <w:t>Fizycznego</w:t>
            </w:r>
            <w:proofErr w:type="spellEnd"/>
            <w:r w:rsidRPr="0093002F">
              <w:rPr>
                <w:rFonts w:ascii="Calibri" w:eastAsia="Times New Roman" w:hAnsi="Calibri" w:cs="Calibri"/>
                <w:color w:val="000000"/>
                <w:sz w:val="24"/>
                <w:szCs w:val="24"/>
              </w:rPr>
              <w:t xml:space="preserve"> we </w:t>
            </w:r>
            <w:proofErr w:type="spellStart"/>
            <w:r w:rsidRPr="0093002F">
              <w:rPr>
                <w:rFonts w:ascii="Calibri" w:eastAsia="Times New Roman" w:hAnsi="Calibri" w:cs="Calibri"/>
                <w:color w:val="000000"/>
                <w:sz w:val="24"/>
                <w:szCs w:val="24"/>
              </w:rPr>
              <w:t>Wrocławiu</w:t>
            </w:r>
            <w:proofErr w:type="spellEnd"/>
          </w:p>
        </w:tc>
        <w:tc>
          <w:tcPr>
            <w:tcW w:w="1455"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POLAND</w:t>
            </w:r>
          </w:p>
        </w:tc>
        <w:tc>
          <w:tcPr>
            <w:tcW w:w="2659"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Travel, tourism and leisure</w:t>
            </w:r>
          </w:p>
        </w:tc>
        <w:tc>
          <w:tcPr>
            <w:tcW w:w="153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C1</w:t>
            </w:r>
          </w:p>
        </w:tc>
        <w:tc>
          <w:tcPr>
            <w:tcW w:w="294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FF"/>
                <w:u w:val="single"/>
              </w:rPr>
            </w:pPr>
            <w:hyperlink r:id="rId16" w:history="1">
              <w:r w:rsidRPr="0093002F">
                <w:rPr>
                  <w:rFonts w:ascii="Calibri" w:eastAsia="Times New Roman" w:hAnsi="Calibri" w:cs="Calibri"/>
                  <w:color w:val="0000FF"/>
                  <w:u w:val="single"/>
                </w:rPr>
                <w:t>https://awf.wroc.pl</w:t>
              </w:r>
            </w:hyperlink>
          </w:p>
        </w:tc>
        <w:tc>
          <w:tcPr>
            <w:tcW w:w="189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proofErr w:type="spellStart"/>
            <w:r w:rsidRPr="0093002F">
              <w:rPr>
                <w:rFonts w:ascii="Sylfaen" w:eastAsia="Times New Roman" w:hAnsi="Sylfaen" w:cs="Sylfaen"/>
                <w:color w:val="000000"/>
              </w:rPr>
              <w:t>საქართველოს</w:t>
            </w:r>
            <w:proofErr w:type="spellEnd"/>
            <w:r w:rsidRPr="0093002F">
              <w:rPr>
                <w:rFonts w:ascii="Calibri" w:eastAsia="Times New Roman" w:hAnsi="Calibri" w:cs="Calibri"/>
                <w:color w:val="000000"/>
              </w:rPr>
              <w:t xml:space="preserve"> </w:t>
            </w:r>
            <w:proofErr w:type="spellStart"/>
            <w:r w:rsidRPr="0093002F">
              <w:rPr>
                <w:rFonts w:ascii="Sylfaen" w:eastAsia="Times New Roman" w:hAnsi="Sylfaen" w:cs="Sylfaen"/>
                <w:color w:val="000000"/>
              </w:rPr>
              <w:t>მასშტაბით</w:t>
            </w:r>
            <w:proofErr w:type="spellEnd"/>
          </w:p>
        </w:tc>
      </w:tr>
      <w:tr w:rsidR="0093002F" w:rsidRPr="0093002F" w:rsidTr="0093002F">
        <w:trPr>
          <w:trHeight w:val="698"/>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13</w:t>
            </w:r>
          </w:p>
        </w:tc>
        <w:tc>
          <w:tcPr>
            <w:tcW w:w="190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 xml:space="preserve">Heinrich Heine University Düsseldorf </w:t>
            </w:r>
          </w:p>
        </w:tc>
        <w:tc>
          <w:tcPr>
            <w:tcW w:w="1455"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GERMAN</w:t>
            </w:r>
          </w:p>
        </w:tc>
        <w:tc>
          <w:tcPr>
            <w:tcW w:w="2659"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German Language and Literature(Mobility for Teaching)</w:t>
            </w:r>
          </w:p>
        </w:tc>
        <w:tc>
          <w:tcPr>
            <w:tcW w:w="153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ENGLISH B2 GERMAN B2</w:t>
            </w:r>
          </w:p>
        </w:tc>
        <w:tc>
          <w:tcPr>
            <w:tcW w:w="294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FF"/>
                <w:u w:val="single"/>
              </w:rPr>
            </w:pPr>
            <w:hyperlink r:id="rId17" w:history="1">
              <w:r w:rsidRPr="0093002F">
                <w:rPr>
                  <w:rFonts w:ascii="Calibri" w:eastAsia="Times New Roman" w:hAnsi="Calibri" w:cs="Calibri"/>
                  <w:color w:val="0000FF"/>
                  <w:u w:val="single"/>
                </w:rPr>
                <w:t>https://www.uni-duesseldorf.de</w:t>
              </w:r>
            </w:hyperlink>
          </w:p>
        </w:tc>
        <w:tc>
          <w:tcPr>
            <w:tcW w:w="189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 </w:t>
            </w:r>
          </w:p>
        </w:tc>
      </w:tr>
      <w:tr w:rsidR="0093002F" w:rsidRPr="0093002F" w:rsidTr="0093002F">
        <w:trPr>
          <w:trHeight w:val="91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14</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93002F" w:rsidRDefault="0093002F" w:rsidP="0093002F">
            <w:pPr>
              <w:spacing w:after="0" w:line="240" w:lineRule="auto"/>
              <w:jc w:val="center"/>
              <w:rPr>
                <w:rFonts w:ascii="Calibri" w:eastAsia="Times New Roman" w:hAnsi="Calibri" w:cs="Calibri"/>
                <w:color w:val="000000"/>
                <w:sz w:val="24"/>
                <w:szCs w:val="24"/>
              </w:rPr>
            </w:pPr>
            <w:proofErr w:type="spellStart"/>
            <w:r w:rsidRPr="0093002F">
              <w:rPr>
                <w:rFonts w:ascii="Calibri" w:eastAsia="Times New Roman" w:hAnsi="Calibri" w:cs="Calibri"/>
                <w:color w:val="000000"/>
                <w:sz w:val="24"/>
                <w:szCs w:val="24"/>
              </w:rPr>
              <w:t>Westfälische</w:t>
            </w:r>
            <w:proofErr w:type="spellEnd"/>
            <w:r w:rsidRPr="0093002F">
              <w:rPr>
                <w:rFonts w:ascii="Calibri" w:eastAsia="Times New Roman" w:hAnsi="Calibri" w:cs="Calibri"/>
                <w:color w:val="000000"/>
                <w:sz w:val="24"/>
                <w:szCs w:val="24"/>
              </w:rPr>
              <w:t xml:space="preserve"> </w:t>
            </w:r>
            <w:proofErr w:type="spellStart"/>
            <w:r w:rsidRPr="0093002F">
              <w:rPr>
                <w:rFonts w:ascii="Calibri" w:eastAsia="Times New Roman" w:hAnsi="Calibri" w:cs="Calibri"/>
                <w:color w:val="000000"/>
                <w:sz w:val="24"/>
                <w:szCs w:val="24"/>
              </w:rPr>
              <w:t>Wilhelms-Universität</w:t>
            </w:r>
            <w:proofErr w:type="spellEnd"/>
            <w:r w:rsidRPr="0093002F">
              <w:rPr>
                <w:rFonts w:ascii="Calibri" w:eastAsia="Times New Roman" w:hAnsi="Calibri" w:cs="Calibri"/>
                <w:color w:val="000000"/>
                <w:sz w:val="24"/>
                <w:szCs w:val="24"/>
              </w:rPr>
              <w:t xml:space="preserve"> </w:t>
            </w:r>
          </w:p>
          <w:p w:rsidR="0093002F" w:rsidRPr="0093002F" w:rsidRDefault="0093002F" w:rsidP="0093002F">
            <w:pPr>
              <w:spacing w:after="0" w:line="240" w:lineRule="auto"/>
              <w:jc w:val="center"/>
              <w:rPr>
                <w:rFonts w:ascii="Calibri" w:eastAsia="Times New Roman" w:hAnsi="Calibri" w:cs="Calibri"/>
                <w:color w:val="000000"/>
                <w:sz w:val="24"/>
                <w:szCs w:val="24"/>
              </w:rPr>
            </w:pPr>
            <w:proofErr w:type="spellStart"/>
            <w:r w:rsidRPr="0093002F">
              <w:rPr>
                <w:rFonts w:ascii="Calibri" w:eastAsia="Times New Roman" w:hAnsi="Calibri" w:cs="Calibri"/>
                <w:color w:val="000000"/>
                <w:sz w:val="24"/>
                <w:szCs w:val="24"/>
              </w:rPr>
              <w:t>Münster</w:t>
            </w:r>
            <w:proofErr w:type="spellEnd"/>
            <w:r w:rsidRPr="0093002F">
              <w:rPr>
                <w:rFonts w:ascii="Calibri" w:eastAsia="Times New Roman" w:hAnsi="Calibri" w:cs="Calibri"/>
                <w:color w:val="000000"/>
                <w:sz w:val="24"/>
                <w:szCs w:val="24"/>
              </w:rPr>
              <w:t>(WWU)</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GERMAN</w:t>
            </w:r>
          </w:p>
        </w:tc>
        <w:tc>
          <w:tcPr>
            <w:tcW w:w="2659"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German Literature  and Linguistics (Mobility for Teaching)</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ENGLISH B2 GERMAN B2</w:t>
            </w:r>
          </w:p>
        </w:tc>
        <w:tc>
          <w:tcPr>
            <w:tcW w:w="2944"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FF"/>
                <w:u w:val="single"/>
              </w:rPr>
            </w:pPr>
            <w:hyperlink r:id="rId18" w:history="1">
              <w:r w:rsidRPr="0093002F">
                <w:rPr>
                  <w:rFonts w:ascii="Calibri" w:eastAsia="Times New Roman" w:hAnsi="Calibri" w:cs="Calibri"/>
                  <w:color w:val="0000FF"/>
                  <w:u w:val="single"/>
                </w:rPr>
                <w:t>https://www.uni-muenster.de/en/</w:t>
              </w:r>
            </w:hyperlink>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proofErr w:type="spellStart"/>
            <w:r w:rsidRPr="0093002F">
              <w:rPr>
                <w:rFonts w:ascii="Sylfaen" w:eastAsia="Times New Roman" w:hAnsi="Sylfaen" w:cs="Sylfaen"/>
                <w:color w:val="000000"/>
              </w:rPr>
              <w:t>საქართველოს</w:t>
            </w:r>
            <w:proofErr w:type="spellEnd"/>
            <w:r w:rsidRPr="0093002F">
              <w:rPr>
                <w:rFonts w:ascii="Calibri" w:eastAsia="Times New Roman" w:hAnsi="Calibri" w:cs="Calibri"/>
                <w:color w:val="000000"/>
              </w:rPr>
              <w:t xml:space="preserve"> </w:t>
            </w:r>
            <w:proofErr w:type="spellStart"/>
            <w:r w:rsidRPr="0093002F">
              <w:rPr>
                <w:rFonts w:ascii="Sylfaen" w:eastAsia="Times New Roman" w:hAnsi="Sylfaen" w:cs="Sylfaen"/>
                <w:color w:val="000000"/>
              </w:rPr>
              <w:t>მასშტაბით</w:t>
            </w:r>
            <w:proofErr w:type="spellEnd"/>
          </w:p>
        </w:tc>
      </w:tr>
      <w:tr w:rsidR="0093002F" w:rsidRPr="0093002F" w:rsidTr="0093002F">
        <w:trPr>
          <w:trHeight w:val="142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lastRenderedPageBreak/>
              <w:t>15</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OTH Regensburg</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GERMAN</w:t>
            </w:r>
          </w:p>
        </w:tc>
        <w:tc>
          <w:tcPr>
            <w:tcW w:w="2659"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9C0006"/>
              </w:rPr>
            </w:pPr>
            <w:r w:rsidRPr="0093002F">
              <w:rPr>
                <w:rFonts w:ascii="Calibri" w:eastAsia="Times New Roman" w:hAnsi="Calibri" w:cs="Calibri"/>
                <w:color w:val="9C0006"/>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9C0006"/>
              </w:rPr>
            </w:pPr>
            <w:r w:rsidRPr="0093002F">
              <w:rPr>
                <w:rFonts w:ascii="Calibri" w:eastAsia="Times New Roman" w:hAnsi="Calibri" w:cs="Calibri"/>
                <w:color w:val="9C0006"/>
              </w:rPr>
              <w:t> </w:t>
            </w:r>
          </w:p>
        </w:tc>
        <w:tc>
          <w:tcPr>
            <w:tcW w:w="2944"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FF"/>
                <w:u w:val="single"/>
              </w:rPr>
            </w:pPr>
            <w:hyperlink r:id="rId19" w:history="1">
              <w:r w:rsidRPr="0093002F">
                <w:rPr>
                  <w:rFonts w:ascii="Calibri" w:eastAsia="Times New Roman" w:hAnsi="Calibri" w:cs="Calibri"/>
                  <w:color w:val="0000FF"/>
                  <w:u w:val="single"/>
                </w:rPr>
                <w:t>www.oth-regensburg.de</w:t>
              </w:r>
            </w:hyperlink>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 </w:t>
            </w:r>
          </w:p>
        </w:tc>
      </w:tr>
      <w:tr w:rsidR="0093002F" w:rsidRPr="0093002F" w:rsidTr="0093002F">
        <w:trPr>
          <w:trHeight w:val="142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16</w:t>
            </w:r>
          </w:p>
        </w:tc>
        <w:tc>
          <w:tcPr>
            <w:tcW w:w="190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Aristotle University of Thessaloniki</w:t>
            </w:r>
          </w:p>
        </w:tc>
        <w:tc>
          <w:tcPr>
            <w:tcW w:w="1455"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sz w:val="24"/>
                <w:szCs w:val="24"/>
              </w:rPr>
            </w:pPr>
            <w:r w:rsidRPr="0093002F">
              <w:rPr>
                <w:rFonts w:ascii="Calibri" w:eastAsia="Times New Roman" w:hAnsi="Calibri" w:cs="Calibri"/>
                <w:color w:val="000000"/>
                <w:sz w:val="24"/>
                <w:szCs w:val="24"/>
              </w:rPr>
              <w:t>GREECE</w:t>
            </w:r>
          </w:p>
        </w:tc>
        <w:tc>
          <w:tcPr>
            <w:tcW w:w="2659"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All common areas (Mobility for teaching and for Training)</w:t>
            </w:r>
          </w:p>
        </w:tc>
        <w:tc>
          <w:tcPr>
            <w:tcW w:w="153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C1</w:t>
            </w:r>
          </w:p>
        </w:tc>
        <w:tc>
          <w:tcPr>
            <w:tcW w:w="294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FF"/>
                <w:u w:val="single"/>
              </w:rPr>
            </w:pPr>
            <w:hyperlink r:id="rId20" w:history="1">
              <w:r w:rsidRPr="0093002F">
                <w:rPr>
                  <w:rFonts w:ascii="Calibri" w:eastAsia="Times New Roman" w:hAnsi="Calibri" w:cs="Calibri"/>
                  <w:color w:val="0000FF"/>
                  <w:u w:val="single"/>
                </w:rPr>
                <w:t>https://www.auth.gr/</w:t>
              </w:r>
            </w:hyperlink>
          </w:p>
        </w:tc>
        <w:tc>
          <w:tcPr>
            <w:tcW w:w="1897"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proofErr w:type="spellStart"/>
            <w:r w:rsidRPr="0093002F">
              <w:rPr>
                <w:rFonts w:ascii="Sylfaen" w:eastAsia="Times New Roman" w:hAnsi="Sylfaen" w:cs="Sylfaen"/>
                <w:color w:val="000000"/>
              </w:rPr>
              <w:t>საქართველოს</w:t>
            </w:r>
            <w:proofErr w:type="spellEnd"/>
            <w:r w:rsidRPr="0093002F">
              <w:rPr>
                <w:rFonts w:ascii="Calibri" w:eastAsia="Times New Roman" w:hAnsi="Calibri" w:cs="Calibri"/>
                <w:color w:val="000000"/>
              </w:rPr>
              <w:t xml:space="preserve"> </w:t>
            </w:r>
            <w:proofErr w:type="spellStart"/>
            <w:r w:rsidRPr="0093002F">
              <w:rPr>
                <w:rFonts w:ascii="Sylfaen" w:eastAsia="Times New Roman" w:hAnsi="Sylfaen" w:cs="Sylfaen"/>
                <w:color w:val="000000"/>
              </w:rPr>
              <w:t>მასშტაბით</w:t>
            </w:r>
            <w:proofErr w:type="spellEnd"/>
          </w:p>
        </w:tc>
      </w:tr>
      <w:tr w:rsidR="0093002F" w:rsidRPr="0093002F" w:rsidTr="0093002F">
        <w:trPr>
          <w:trHeight w:val="121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17</w:t>
            </w:r>
          </w:p>
        </w:tc>
        <w:tc>
          <w:tcPr>
            <w:tcW w:w="190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 xml:space="preserve">WSB University in </w:t>
            </w:r>
            <w:proofErr w:type="spellStart"/>
            <w:r w:rsidRPr="0093002F">
              <w:rPr>
                <w:rFonts w:ascii="Calibri" w:eastAsia="Times New Roman" w:hAnsi="Calibri" w:cs="Calibri"/>
                <w:color w:val="000000"/>
              </w:rPr>
              <w:t>Wrocław</w:t>
            </w:r>
            <w:proofErr w:type="spellEnd"/>
          </w:p>
        </w:tc>
        <w:tc>
          <w:tcPr>
            <w:tcW w:w="1455" w:type="dxa"/>
            <w:tcBorders>
              <w:top w:val="nil"/>
              <w:left w:val="nil"/>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POLAND</w:t>
            </w:r>
          </w:p>
        </w:tc>
        <w:tc>
          <w:tcPr>
            <w:tcW w:w="2659"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Economics and Finance (Mobility for teaching and for Training)</w:t>
            </w:r>
          </w:p>
        </w:tc>
        <w:tc>
          <w:tcPr>
            <w:tcW w:w="1537" w:type="dxa"/>
            <w:tcBorders>
              <w:top w:val="nil"/>
              <w:left w:val="nil"/>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B2</w:t>
            </w:r>
          </w:p>
        </w:tc>
        <w:tc>
          <w:tcPr>
            <w:tcW w:w="2944" w:type="dxa"/>
            <w:tcBorders>
              <w:top w:val="nil"/>
              <w:left w:val="nil"/>
              <w:bottom w:val="single" w:sz="4" w:space="0" w:color="auto"/>
              <w:right w:val="single" w:sz="4" w:space="0" w:color="auto"/>
            </w:tcBorders>
            <w:shd w:val="clear" w:color="auto" w:fill="auto"/>
            <w:vAlign w:val="center"/>
            <w:hideMark/>
          </w:tcPr>
          <w:p w:rsidR="0093002F" w:rsidRPr="0093002F" w:rsidRDefault="0093002F" w:rsidP="0093002F">
            <w:pPr>
              <w:spacing w:after="0" w:line="240" w:lineRule="auto"/>
              <w:jc w:val="center"/>
              <w:rPr>
                <w:rFonts w:ascii="Calibri" w:eastAsia="Times New Roman" w:hAnsi="Calibri" w:cs="Calibri"/>
                <w:color w:val="0000FF"/>
                <w:u w:val="single"/>
              </w:rPr>
            </w:pPr>
            <w:hyperlink r:id="rId21" w:history="1">
              <w:r w:rsidRPr="0093002F">
                <w:rPr>
                  <w:rFonts w:ascii="Calibri" w:eastAsia="Times New Roman" w:hAnsi="Calibri" w:cs="Calibri"/>
                  <w:color w:val="0000FF"/>
                  <w:u w:val="single"/>
                </w:rPr>
                <w:t>https://www.wsb.pl/wroclaw/</w:t>
              </w:r>
            </w:hyperlink>
          </w:p>
        </w:tc>
        <w:tc>
          <w:tcPr>
            <w:tcW w:w="1897" w:type="dxa"/>
            <w:tcBorders>
              <w:top w:val="nil"/>
              <w:left w:val="nil"/>
              <w:bottom w:val="single" w:sz="4" w:space="0" w:color="auto"/>
              <w:right w:val="single" w:sz="4" w:space="0" w:color="auto"/>
            </w:tcBorders>
            <w:shd w:val="clear" w:color="auto" w:fill="auto"/>
            <w:noWrap/>
            <w:vAlign w:val="center"/>
            <w:hideMark/>
          </w:tcPr>
          <w:p w:rsidR="0093002F" w:rsidRPr="0093002F" w:rsidRDefault="0093002F" w:rsidP="0093002F">
            <w:pPr>
              <w:spacing w:after="0" w:line="240" w:lineRule="auto"/>
              <w:jc w:val="center"/>
              <w:rPr>
                <w:rFonts w:ascii="Calibri" w:eastAsia="Times New Roman" w:hAnsi="Calibri" w:cs="Calibri"/>
                <w:color w:val="000000"/>
              </w:rPr>
            </w:pPr>
            <w:r w:rsidRPr="0093002F">
              <w:rPr>
                <w:rFonts w:ascii="Calibri" w:eastAsia="Times New Roman" w:hAnsi="Calibri" w:cs="Calibri"/>
                <w:color w:val="000000"/>
              </w:rPr>
              <w:t> </w:t>
            </w:r>
          </w:p>
        </w:tc>
      </w:tr>
    </w:tbl>
    <w:p w:rsidR="00A11278" w:rsidRDefault="00A11278"/>
    <w:sectPr w:rsidR="00A11278" w:rsidSect="0093002F">
      <w:headerReference w:type="default" r:id="rId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11F" w:rsidRDefault="009F311F" w:rsidP="0093002F">
      <w:pPr>
        <w:spacing w:after="0" w:line="240" w:lineRule="auto"/>
      </w:pPr>
      <w:r>
        <w:separator/>
      </w:r>
    </w:p>
  </w:endnote>
  <w:endnote w:type="continuationSeparator" w:id="0">
    <w:p w:rsidR="009F311F" w:rsidRDefault="009F311F" w:rsidP="00930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11F" w:rsidRDefault="009F311F" w:rsidP="0093002F">
      <w:pPr>
        <w:spacing w:after="0" w:line="240" w:lineRule="auto"/>
      </w:pPr>
      <w:r>
        <w:separator/>
      </w:r>
    </w:p>
  </w:footnote>
  <w:footnote w:type="continuationSeparator" w:id="0">
    <w:p w:rsidR="009F311F" w:rsidRDefault="009F311F" w:rsidP="00930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02F" w:rsidRPr="0093002F" w:rsidRDefault="0093002F">
    <w:pPr>
      <w:pStyle w:val="Header"/>
      <w:rPr>
        <w:rFonts w:ascii="Sylfaen" w:hAnsi="Sylfaen"/>
        <w:b/>
        <w:sz w:val="24"/>
        <w:lang w:val="ka-GE"/>
      </w:rPr>
    </w:pPr>
    <w:r w:rsidRPr="0093002F">
      <w:rPr>
        <w:rFonts w:ascii="Sylfaen" w:hAnsi="Sylfaen"/>
        <w:b/>
        <w:sz w:val="24"/>
        <w:lang w:val="ka-GE"/>
      </w:rPr>
      <w:t>დანართი</w:t>
    </w:r>
    <w:r>
      <w:rPr>
        <w:rFonts w:ascii="Sylfaen" w:hAnsi="Sylfaen"/>
        <w:b/>
        <w:sz w:val="24"/>
        <w:lang w:val="ka-GE"/>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34"/>
    <w:rsid w:val="0093002F"/>
    <w:rsid w:val="009F311F"/>
    <w:rsid w:val="00A11278"/>
    <w:rsid w:val="00AA0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1A0C9-3B99-4B0F-88A0-BA526D77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002F"/>
    <w:rPr>
      <w:color w:val="0000FF"/>
      <w:u w:val="single"/>
    </w:rPr>
  </w:style>
  <w:style w:type="paragraph" w:styleId="Header">
    <w:name w:val="header"/>
    <w:basedOn w:val="Normal"/>
    <w:link w:val="HeaderChar"/>
    <w:uiPriority w:val="99"/>
    <w:unhideWhenUsed/>
    <w:rsid w:val="00930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02F"/>
  </w:style>
  <w:style w:type="paragraph" w:styleId="Footer">
    <w:name w:val="footer"/>
    <w:basedOn w:val="Normal"/>
    <w:link w:val="FooterChar"/>
    <w:uiPriority w:val="99"/>
    <w:unhideWhenUsed/>
    <w:rsid w:val="00930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900270">
      <w:bodyDiv w:val="1"/>
      <w:marLeft w:val="0"/>
      <w:marRight w:val="0"/>
      <w:marTop w:val="0"/>
      <w:marBottom w:val="0"/>
      <w:divBdr>
        <w:top w:val="none" w:sz="0" w:space="0" w:color="auto"/>
        <w:left w:val="none" w:sz="0" w:space="0" w:color="auto"/>
        <w:bottom w:val="none" w:sz="0" w:space="0" w:color="auto"/>
        <w:right w:val="none" w:sz="0" w:space="0" w:color="auto"/>
      </w:divBdr>
    </w:div>
    <w:div w:id="191870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rouen.fr/" TargetMode="External"/><Relationship Id="rId13" Type="http://schemas.openxmlformats.org/officeDocument/2006/relationships/hyperlink" Target="https://www.pwsz.krosno.pl/" TargetMode="External"/><Relationship Id="rId18" Type="http://schemas.openxmlformats.org/officeDocument/2006/relationships/hyperlink" Target="https://www.uni-muenster.de/en/" TargetMode="External"/><Relationship Id="rId3" Type="http://schemas.openxmlformats.org/officeDocument/2006/relationships/webSettings" Target="webSettings.xml"/><Relationship Id="rId21" Type="http://schemas.openxmlformats.org/officeDocument/2006/relationships/hyperlink" Target="https://www.wsb.pl/wroclaw/" TargetMode="External"/><Relationship Id="rId7" Type="http://schemas.openxmlformats.org/officeDocument/2006/relationships/hyperlink" Target="https://www.univ-lyon2.fr/" TargetMode="External"/><Relationship Id="rId12" Type="http://schemas.openxmlformats.org/officeDocument/2006/relationships/hyperlink" Target="http://www.uco.es/" TargetMode="External"/><Relationship Id="rId17" Type="http://schemas.openxmlformats.org/officeDocument/2006/relationships/hyperlink" Target="https://www.uni-duesseldorf.de/" TargetMode="External"/><Relationship Id="rId2" Type="http://schemas.openxmlformats.org/officeDocument/2006/relationships/settings" Target="settings.xml"/><Relationship Id="rId16" Type="http://schemas.openxmlformats.org/officeDocument/2006/relationships/hyperlink" Target="https://awf.wroc.pl/" TargetMode="External"/><Relationship Id="rId20" Type="http://schemas.openxmlformats.org/officeDocument/2006/relationships/hyperlink" Target="https://www.auth.gr/" TargetMode="External"/><Relationship Id="rId1" Type="http://schemas.openxmlformats.org/officeDocument/2006/relationships/styles" Target="styles.xml"/><Relationship Id="rId6" Type="http://schemas.openxmlformats.org/officeDocument/2006/relationships/hyperlink" Target="https://www.ipc.pt/" TargetMode="External"/><Relationship Id="rId11" Type="http://schemas.openxmlformats.org/officeDocument/2006/relationships/hyperlink" Target="https://www.uminho.pt/PT"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usv.ro/" TargetMode="External"/><Relationship Id="rId23" Type="http://schemas.openxmlformats.org/officeDocument/2006/relationships/fontTable" Target="fontTable.xml"/><Relationship Id="rId10" Type="http://schemas.openxmlformats.org/officeDocument/2006/relationships/hyperlink" Target="http://www.upv.es/" TargetMode="External"/><Relationship Id="rId19" Type="http://schemas.openxmlformats.org/officeDocument/2006/relationships/hyperlink" Target="http://www.oth-regensburg.de/" TargetMode="External"/><Relationship Id="rId4" Type="http://schemas.openxmlformats.org/officeDocument/2006/relationships/footnotes" Target="footnotes.xml"/><Relationship Id="rId9" Type="http://schemas.openxmlformats.org/officeDocument/2006/relationships/hyperlink" Target="https://www.univ-rennes1.fr/" TargetMode="External"/><Relationship Id="rId14" Type="http://schemas.openxmlformats.org/officeDocument/2006/relationships/hyperlink" Target="https://www.uek.krakow.p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dc:creator>
  <cp:keywords/>
  <dc:description/>
  <cp:lastModifiedBy>Lela</cp:lastModifiedBy>
  <cp:revision>3</cp:revision>
  <dcterms:created xsi:type="dcterms:W3CDTF">2019-10-17T08:58:00Z</dcterms:created>
  <dcterms:modified xsi:type="dcterms:W3CDTF">2019-10-17T09:03:00Z</dcterms:modified>
</cp:coreProperties>
</file>